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7" w:rsidRDefault="001C36C7" w:rsidP="001C36C7">
      <w:pPr>
        <w:pStyle w:val="a3"/>
        <w:jc w:val="both"/>
      </w:pPr>
      <w:bookmarkStart w:id="0" w:name="_GoBack"/>
      <w:bookmarkEnd w:id="0"/>
      <w:r>
        <w:rPr>
          <w:rStyle w:val="a4"/>
        </w:rPr>
        <w:t xml:space="preserve">СПбГУ: предпринимательская активность в России выросла на 35 % </w:t>
      </w:r>
    </w:p>
    <w:p w:rsidR="001C36C7" w:rsidRPr="001C36C7" w:rsidRDefault="001C36C7" w:rsidP="001C36C7">
      <w:pPr>
        <w:pStyle w:val="a3"/>
        <w:jc w:val="both"/>
      </w:pPr>
      <w:r w:rsidRPr="001C36C7">
        <w:rPr>
          <w:rStyle w:val="a5"/>
          <w:bCs/>
        </w:rPr>
        <w:t xml:space="preserve">В 2016 году было зарегистрировано рекордное значение показателя, характеризующего количество людей, вовлеченных в создание и управление новыми компаниями. По сравнению с 2014 годом этот показатель вырос на 35 %. Большинство россиян по-прежнему не уверены в своих навыках и условиях для создания бизнеса. </w:t>
      </w:r>
    </w:p>
    <w:p w:rsidR="001C36C7" w:rsidRDefault="001C36C7" w:rsidP="001C36C7">
      <w:pPr>
        <w:pStyle w:val="a3"/>
        <w:jc w:val="both"/>
      </w:pPr>
      <w:r>
        <w:t>По данным самого масштабного исследования предпринимательской активности в мире</w:t>
      </w:r>
      <w:r>
        <w:rPr>
          <w:rStyle w:val="a4"/>
        </w:rPr>
        <w:t xml:space="preserve"> — </w:t>
      </w:r>
      <w:r>
        <w:t>Глобального мониторинга предпринимательства (Global Entrepreneurship Monitor, GEM), объявленным 6 февраля 2017 года в Куала-Лумпуре, 6,3 % взрослого трудоспособного населения России вовлечены в создание и управление новыми компаниями.</w:t>
      </w:r>
    </w:p>
    <w:p w:rsidR="001C36C7" w:rsidRDefault="001C36C7" w:rsidP="001C36C7">
      <w:pPr>
        <w:pStyle w:val="a3"/>
        <w:jc w:val="both"/>
      </w:pPr>
      <w:r>
        <w:t xml:space="preserve">По показателю ранней предпринимательской активности в 2016 году Россия опередила Италию (4,4 %), Германию (4,6 %), Испанию (5,2 %), Францию (5,3 %), Грецию (5,7 %). В странах БРИКС количество людей, предпринимающих попытки создать свой бизнес и управлять им, значительно больше. Например, в Бразилии </w:t>
      </w:r>
      <w:r>
        <w:rPr>
          <w:rStyle w:val="a4"/>
        </w:rPr>
        <w:t>—</w:t>
      </w:r>
      <w:r>
        <w:t xml:space="preserve"> 19,6 % трудоспособного населения являются ранними предпринимателями, в Китае </w:t>
      </w:r>
      <w:r>
        <w:rPr>
          <w:rStyle w:val="a4"/>
        </w:rPr>
        <w:t>—</w:t>
      </w:r>
      <w:r>
        <w:t xml:space="preserve"> 10,3 %.</w:t>
      </w:r>
    </w:p>
    <w:p w:rsidR="001C36C7" w:rsidRDefault="001C36C7" w:rsidP="001C36C7">
      <w:pPr>
        <w:pStyle w:val="a3"/>
        <w:jc w:val="both"/>
      </w:pPr>
      <w:r>
        <w:t xml:space="preserve">Выросло в 2016 году в России и количество людей, чей бизнес существует на рынке более 3,5 лет </w:t>
      </w:r>
      <w:r>
        <w:rPr>
          <w:rStyle w:val="a4"/>
        </w:rPr>
        <w:t>—</w:t>
      </w:r>
      <w:r>
        <w:t xml:space="preserve"> их количество составило 5,3 % взрослого трудоспособного населения, это также самое высокое значение данного показателя за весь период проведения исследования в России (с 2006 года).</w:t>
      </w:r>
    </w:p>
    <w:p w:rsidR="001C36C7" w:rsidRDefault="001C36C7" w:rsidP="001C36C7">
      <w:pPr>
        <w:pStyle w:val="a3"/>
        <w:jc w:val="both"/>
      </w:pPr>
      <w:r>
        <w:t xml:space="preserve">«В 2016 году количество создаваемых бизнесов превысило количество закрытых на 60 %. Это позволяет говорить о расширении предпринимательского сектора. Закрытие бизнеса происходило в основном по финансовым причинам. Около 33 % респондентов констатировали, что вынуждены были закрыть бизнес из-за того, что он не был прибыльным. 15 % указали, что причина, побудившая их закрыть бизнес, связана с высокими налогами и бюрократией. Выше этот показатель был только в Македонии (30,9 %), Италии (26,3 %), Латвии (20,6 %), Хорватии (16,5 %)», </w:t>
      </w:r>
      <w:r>
        <w:rPr>
          <w:rStyle w:val="a4"/>
        </w:rPr>
        <w:t>—</w:t>
      </w:r>
      <w:r>
        <w:t xml:space="preserve"> говорит Ольга Верховская, руководитель проекта GEM в России, доцент СПбГУ.</w:t>
      </w:r>
    </w:p>
    <w:p w:rsidR="001C36C7" w:rsidRDefault="001C36C7" w:rsidP="001C36C7">
      <w:pPr>
        <w:pStyle w:val="a3"/>
        <w:jc w:val="both"/>
      </w:pPr>
      <w:r>
        <w:t xml:space="preserve">Большинство россиян, как и ранее, не планируют открывать собственное дело в ближайшие три года. Однако по сравнению с 2014 годом показатель тех, кто планирует открыть свой бизнес, вырос и составил 5,2 % (против 2,6 %). К сожалению, он все еще остается самым низким среди стран — участниц проекта. Схожий уровень демонстрируют Испания (6,1 %) и Малайзия (6,4 %). В остальных странах он превышает 8 %. Одно из объяснений отсутствия предпринимательских намерений у большей части россиян связано с низкой оценкой условий для создания бизнеса. Лишь 17,9 % респондентов считают, что в регионе их проживания будет благоприятная среда для открытия собственного дела. Хуже значение этого показателя только в Греции (12,9 %). Еще одна причина нежелания создавать собственное дело связана с тем, что в России респонденты пессимистичны в оценках наличия у них предпринимательских навыков </w:t>
      </w:r>
      <w:r>
        <w:rPr>
          <w:rStyle w:val="a4"/>
        </w:rPr>
        <w:t>—</w:t>
      </w:r>
      <w:r>
        <w:t xml:space="preserve"> 28,4 % оценивают свои умения как достаточные. Схожие оценки зарегистрированы на Тайване (25,2 %), в Малайзии (28,3 %) и Китае (29,8 %).</w:t>
      </w:r>
    </w:p>
    <w:p w:rsidR="001C36C7" w:rsidRDefault="001C36C7" w:rsidP="001C36C7">
      <w:pPr>
        <w:pStyle w:val="a3"/>
        <w:jc w:val="both"/>
      </w:pPr>
      <w:r>
        <w:t>Для 34 % российских предпринимателей создание бизнеса являлось вынужденным шагом, так как у них не существовало других возможностей получения дохода. Схожая структура мотивации наблюдается в таких странах, как Греция (35 %), Хорватия (34 %), Аргентина (37 %).</w:t>
      </w:r>
    </w:p>
    <w:p w:rsidR="001C36C7" w:rsidRDefault="001C36C7" w:rsidP="001C36C7">
      <w:pPr>
        <w:pStyle w:val="a3"/>
        <w:jc w:val="both"/>
      </w:pPr>
      <w:r>
        <w:rPr>
          <w:rStyle w:val="a4"/>
        </w:rPr>
        <w:lastRenderedPageBreak/>
        <w:t>Для информации: </w:t>
      </w:r>
      <w:r>
        <w:t xml:space="preserve">Глобальный мониторинг предпринимательства (Global Entrepreneurship Monitor, GEM) в настоящее время является крупнейшим в мире исследованием предпринимательской активности. В 2016 году в опросе приняли участие более 197 000 человек из 65 стран мира. В странах, участвовавших в исследовании, проживает 75 % населения и производится более 90 % ВВП. Для реализации методологии GEM в 2016 году при проведении опроса в России использовалась многоступенчатая стратифицированная вероятностная выборка, репрезентирующая взрослое трудоспособное население страны в возрасте от 18 до 64 лет, объемом 2020 респондентов. В России на протяжении десяти лет проект реализуется исследовательской группой института «Высшая школа менеджмента» Санкт–Петербургского государственного университета. </w:t>
      </w:r>
    </w:p>
    <w:p w:rsidR="001C36C7" w:rsidRDefault="001C36C7" w:rsidP="001C36C7">
      <w:pPr>
        <w:pStyle w:val="a3"/>
        <w:jc w:val="both"/>
      </w:pPr>
      <w:r>
        <w:t xml:space="preserve"> </w:t>
      </w:r>
    </w:p>
    <w:p w:rsidR="001C36C7" w:rsidRDefault="001C36C7" w:rsidP="001C36C7">
      <w:pPr>
        <w:pStyle w:val="a3"/>
        <w:jc w:val="both"/>
      </w:pPr>
    </w:p>
    <w:p w:rsidR="001C36C7" w:rsidRDefault="001C36C7" w:rsidP="001C36C7">
      <w:pPr>
        <w:pStyle w:val="a3"/>
        <w:jc w:val="both"/>
      </w:pPr>
    </w:p>
    <w:p w:rsidR="00683160" w:rsidRDefault="00776908"/>
    <w:sectPr w:rsidR="0068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C7"/>
    <w:rsid w:val="001C36C7"/>
    <w:rsid w:val="00452F06"/>
    <w:rsid w:val="00776908"/>
    <w:rsid w:val="008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6C7"/>
    <w:rPr>
      <w:b/>
      <w:bCs/>
    </w:rPr>
  </w:style>
  <w:style w:type="character" w:styleId="a5">
    <w:name w:val="Emphasis"/>
    <w:basedOn w:val="a0"/>
    <w:uiPriority w:val="20"/>
    <w:qFormat/>
    <w:rsid w:val="001C3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6C7"/>
    <w:rPr>
      <w:b/>
      <w:bCs/>
    </w:rPr>
  </w:style>
  <w:style w:type="character" w:styleId="a5">
    <w:name w:val="Emphasis"/>
    <w:basedOn w:val="a0"/>
    <w:uiPriority w:val="20"/>
    <w:qFormat/>
    <w:rsid w:val="001C3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Новостей</dc:creator>
  <cp:lastModifiedBy>Семенов Алексей Владимирович</cp:lastModifiedBy>
  <cp:revision>2</cp:revision>
  <dcterms:created xsi:type="dcterms:W3CDTF">2017-02-06T17:03:00Z</dcterms:created>
  <dcterms:modified xsi:type="dcterms:W3CDTF">2017-02-06T17:03:00Z</dcterms:modified>
</cp:coreProperties>
</file>