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16A" w:rsidRPr="000A3BD9" w:rsidRDefault="00A1516A" w:rsidP="00A1516A">
      <w:pPr>
        <w:jc w:val="center"/>
        <w:rPr>
          <w:rFonts w:ascii="Cambria" w:hAnsi="Cambria" w:cs="Times New Roman"/>
          <w:b/>
          <w:sz w:val="28"/>
        </w:rPr>
      </w:pPr>
      <w:bookmarkStart w:id="0" w:name="_GoBack"/>
      <w:bookmarkEnd w:id="0"/>
      <w:r w:rsidRPr="001578D1">
        <w:rPr>
          <w:rFonts w:ascii="Cambria" w:hAnsi="Cambria" w:cs="Times New Roman"/>
          <w:b/>
          <w:sz w:val="28"/>
        </w:rPr>
        <w:t>Экзамены</w:t>
      </w:r>
      <w:r w:rsidRPr="000A3BD9">
        <w:rPr>
          <w:rFonts w:ascii="Cambria" w:hAnsi="Cambria" w:cs="Times New Roman"/>
          <w:b/>
          <w:sz w:val="28"/>
        </w:rPr>
        <w:t xml:space="preserve"> </w:t>
      </w:r>
      <w:r w:rsidRPr="001578D1">
        <w:rPr>
          <w:rFonts w:ascii="Cambria" w:hAnsi="Cambria" w:cs="Times New Roman"/>
          <w:b/>
          <w:sz w:val="28"/>
          <w:lang w:val="en-US"/>
        </w:rPr>
        <w:t>Cambridge</w:t>
      </w:r>
      <w:r w:rsidRPr="000A3BD9">
        <w:rPr>
          <w:rFonts w:ascii="Cambria" w:hAnsi="Cambria" w:cs="Times New Roman"/>
          <w:b/>
          <w:sz w:val="28"/>
        </w:rPr>
        <w:t xml:space="preserve"> </w:t>
      </w:r>
      <w:r w:rsidRPr="001578D1">
        <w:rPr>
          <w:rFonts w:ascii="Cambria" w:hAnsi="Cambria" w:cs="Times New Roman"/>
          <w:b/>
          <w:sz w:val="28"/>
          <w:lang w:val="en-US"/>
        </w:rPr>
        <w:t>English</w:t>
      </w:r>
      <w:r w:rsidRPr="000A3BD9">
        <w:rPr>
          <w:rFonts w:ascii="Cambria" w:hAnsi="Cambria" w:cs="Times New Roman"/>
          <w:b/>
          <w:sz w:val="28"/>
        </w:rPr>
        <w:t xml:space="preserve"> </w:t>
      </w:r>
      <w:r w:rsidRPr="001578D1">
        <w:rPr>
          <w:rFonts w:ascii="Cambria" w:hAnsi="Cambria" w:cs="Times New Roman"/>
          <w:b/>
          <w:sz w:val="28"/>
        </w:rPr>
        <w:t>в</w:t>
      </w:r>
      <w:r w:rsidRPr="000A3BD9">
        <w:rPr>
          <w:rFonts w:ascii="Cambria" w:hAnsi="Cambria" w:cs="Times New Roman"/>
          <w:b/>
          <w:sz w:val="28"/>
        </w:rPr>
        <w:t xml:space="preserve"> </w:t>
      </w:r>
      <w:r w:rsidRPr="001578D1">
        <w:rPr>
          <w:rFonts w:ascii="Cambria" w:hAnsi="Cambria" w:cs="Times New Roman"/>
          <w:b/>
          <w:sz w:val="28"/>
        </w:rPr>
        <w:t>СПбГУ</w:t>
      </w:r>
    </w:p>
    <w:p w:rsidR="00A1516A" w:rsidRDefault="00A1516A" w:rsidP="00A1516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10-11 декабря 2016 г</w:t>
      </w:r>
      <w:r w:rsidR="004A3043">
        <w:rPr>
          <w:rFonts w:ascii="Times New Roman" w:hAnsi="Times New Roman" w:cs="Times New Roman"/>
          <w:sz w:val="24"/>
        </w:rPr>
        <w:t>ода</w:t>
      </w:r>
      <w:r>
        <w:rPr>
          <w:rFonts w:ascii="Times New Roman" w:hAnsi="Times New Roman" w:cs="Times New Roman"/>
          <w:sz w:val="24"/>
        </w:rPr>
        <w:t xml:space="preserve"> в Санкт-Петербургском государственном университете </w:t>
      </w:r>
      <w:r w:rsidR="0061325A">
        <w:rPr>
          <w:rFonts w:ascii="Times New Roman" w:hAnsi="Times New Roman" w:cs="Times New Roman"/>
          <w:sz w:val="24"/>
        </w:rPr>
        <w:t xml:space="preserve">впервые в истории будут проведены экзамены </w:t>
      </w:r>
      <w:r>
        <w:rPr>
          <w:rFonts w:ascii="Times New Roman" w:hAnsi="Times New Roman" w:cs="Times New Roman"/>
          <w:sz w:val="24"/>
          <w:lang w:val="en-US"/>
        </w:rPr>
        <w:t>Cambridge</w:t>
      </w:r>
      <w:r w:rsidRPr="0096798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English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Language</w:t>
      </w:r>
      <w:r w:rsidRPr="00A1516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Assessment</w:t>
      </w:r>
      <w:r w:rsidRPr="00967981">
        <w:rPr>
          <w:rFonts w:ascii="Times New Roman" w:hAnsi="Times New Roman" w:cs="Times New Roman"/>
          <w:sz w:val="24"/>
        </w:rPr>
        <w:t xml:space="preserve">. </w:t>
      </w:r>
    </w:p>
    <w:p w:rsidR="004A3043" w:rsidRDefault="00A1516A" w:rsidP="00A1516A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A15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Сертификаты </w:t>
      </w:r>
      <w:r w:rsidRPr="0077774B">
        <w:rPr>
          <w:rFonts w:ascii="Times New Roman" w:hAnsi="Times New Roman" w:cs="Times New Roman"/>
          <w:sz w:val="24"/>
          <w:lang w:val="en-GB"/>
        </w:rPr>
        <w:t>Cambridge</w:t>
      </w:r>
      <w:r w:rsidRPr="00A1516A">
        <w:rPr>
          <w:rFonts w:ascii="Times New Roman" w:hAnsi="Times New Roman" w:cs="Times New Roman"/>
          <w:sz w:val="24"/>
        </w:rPr>
        <w:t xml:space="preserve"> </w:t>
      </w:r>
      <w:r w:rsidRPr="0077774B">
        <w:rPr>
          <w:rFonts w:ascii="Times New Roman" w:hAnsi="Times New Roman" w:cs="Times New Roman"/>
          <w:sz w:val="24"/>
          <w:lang w:val="en-GB"/>
        </w:rPr>
        <w:t>English</w:t>
      </w:r>
      <w:r w:rsidRPr="00A15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325A" w:rsidRPr="004A3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дают возможность подтвердить свой уровень владения английским языком в соответствии с CEFR и </w:t>
      </w:r>
      <w:r w:rsidRPr="00A15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признаются </w:t>
      </w:r>
      <w:r w:rsidR="004A3043" w:rsidRPr="004A3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20 000 организациях по </w:t>
      </w:r>
      <w:r w:rsidR="004A3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всему миру, </w:t>
      </w:r>
      <w:r w:rsidR="004A3043" w:rsidRPr="004A3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среди которых </w:t>
      </w:r>
      <w:r w:rsidR="004A3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ведущие </w:t>
      </w:r>
      <w:r w:rsidR="004A3043" w:rsidRPr="004A3043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университеты, работодатели и правительственные структуры</w:t>
      </w:r>
      <w:r w:rsidR="004A3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="00EF35E2" w:rsidRPr="00EF35E2">
        <w:rPr>
          <w:rFonts w:ascii="Times New Roman" w:eastAsia="Times New Roman" w:hAnsi="Times New Roman" w:cs="Times New Roman"/>
          <w:sz w:val="24"/>
          <w:szCs w:val="24"/>
          <w:lang w:eastAsia="ru-RU"/>
        </w:rPr>
        <w:t>Imperial</w:t>
      </w:r>
      <w:proofErr w:type="spellEnd"/>
      <w:r w:rsidR="00EF35E2" w:rsidRPr="00EF3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F35E2" w:rsidRPr="00EF35E2">
        <w:rPr>
          <w:rFonts w:ascii="Times New Roman" w:eastAsia="Times New Roman" w:hAnsi="Times New Roman" w:cs="Times New Roman"/>
          <w:sz w:val="24"/>
          <w:szCs w:val="24"/>
          <w:lang w:eastAsia="ru-RU"/>
        </w:rPr>
        <w:t>College</w:t>
      </w:r>
      <w:proofErr w:type="spellEnd"/>
      <w:r w:rsidR="00EF35E2" w:rsidRPr="00EF3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F35E2" w:rsidRPr="00EF35E2">
        <w:rPr>
          <w:rFonts w:ascii="Times New Roman" w:eastAsia="Times New Roman" w:hAnsi="Times New Roman" w:cs="Times New Roman"/>
          <w:sz w:val="24"/>
          <w:szCs w:val="24"/>
          <w:lang w:eastAsia="ru-RU"/>
        </w:rPr>
        <w:t>London</w:t>
      </w:r>
      <w:proofErr w:type="spellEnd"/>
      <w:r w:rsidR="00EF35E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F35E2" w:rsidRPr="00EF3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833D1" w:rsidRPr="005833D1">
        <w:rPr>
          <w:rFonts w:ascii="Times New Roman" w:eastAsia="Times New Roman" w:hAnsi="Times New Roman" w:cs="Times New Roman"/>
          <w:sz w:val="24"/>
          <w:szCs w:val="24"/>
          <w:lang w:eastAsia="ru-RU"/>
        </w:rPr>
        <w:t>London</w:t>
      </w:r>
      <w:proofErr w:type="spellEnd"/>
      <w:r w:rsidR="005833D1" w:rsidRPr="00583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833D1" w:rsidRPr="005833D1">
        <w:rPr>
          <w:rFonts w:ascii="Times New Roman" w:eastAsia="Times New Roman" w:hAnsi="Times New Roman" w:cs="Times New Roman"/>
          <w:sz w:val="24"/>
          <w:szCs w:val="24"/>
          <w:lang w:eastAsia="ru-RU"/>
        </w:rPr>
        <w:t>School</w:t>
      </w:r>
      <w:proofErr w:type="spellEnd"/>
      <w:r w:rsidR="005833D1" w:rsidRPr="00583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833D1" w:rsidRPr="005833D1">
        <w:rPr>
          <w:rFonts w:ascii="Times New Roman" w:eastAsia="Times New Roman" w:hAnsi="Times New Roman" w:cs="Times New Roman"/>
          <w:sz w:val="24"/>
          <w:szCs w:val="24"/>
          <w:lang w:eastAsia="ru-RU"/>
        </w:rPr>
        <w:t>of</w:t>
      </w:r>
      <w:proofErr w:type="spellEnd"/>
      <w:r w:rsidR="005833D1" w:rsidRPr="00583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833D1" w:rsidRPr="005833D1">
        <w:rPr>
          <w:rFonts w:ascii="Times New Roman" w:eastAsia="Times New Roman" w:hAnsi="Times New Roman" w:cs="Times New Roman"/>
          <w:sz w:val="24"/>
          <w:szCs w:val="24"/>
          <w:lang w:eastAsia="ru-RU"/>
        </w:rPr>
        <w:t>Economics</w:t>
      </w:r>
      <w:proofErr w:type="spellEnd"/>
      <w:r w:rsidR="005833D1" w:rsidRPr="00583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833D1" w:rsidRPr="005833D1">
        <w:rPr>
          <w:rFonts w:ascii="Times New Roman" w:eastAsia="Times New Roman" w:hAnsi="Times New Roman" w:cs="Times New Roman"/>
          <w:sz w:val="24"/>
          <w:szCs w:val="24"/>
          <w:lang w:eastAsia="ru-RU"/>
        </w:rPr>
        <w:t>and</w:t>
      </w:r>
      <w:proofErr w:type="spellEnd"/>
      <w:r w:rsidR="005833D1" w:rsidRPr="00583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833D1" w:rsidRPr="005833D1">
        <w:rPr>
          <w:rFonts w:ascii="Times New Roman" w:eastAsia="Times New Roman" w:hAnsi="Times New Roman" w:cs="Times New Roman"/>
          <w:sz w:val="24"/>
          <w:szCs w:val="24"/>
          <w:lang w:eastAsia="ru-RU"/>
        </w:rPr>
        <w:t>Political</w:t>
      </w:r>
      <w:proofErr w:type="spellEnd"/>
      <w:r w:rsidR="005833D1" w:rsidRPr="00583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833D1" w:rsidRPr="005833D1">
        <w:rPr>
          <w:rFonts w:ascii="Times New Roman" w:eastAsia="Times New Roman" w:hAnsi="Times New Roman" w:cs="Times New Roman"/>
          <w:sz w:val="24"/>
          <w:szCs w:val="24"/>
          <w:lang w:eastAsia="ru-RU"/>
        </w:rPr>
        <w:t>Science</w:t>
      </w:r>
      <w:proofErr w:type="spellEnd"/>
      <w:r w:rsidR="005833D1" w:rsidRPr="00583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9356AE" w:rsidRPr="009356AE">
        <w:rPr>
          <w:rFonts w:ascii="Times New Roman" w:eastAsia="Times New Roman" w:hAnsi="Times New Roman" w:cs="Times New Roman"/>
          <w:sz w:val="24"/>
          <w:szCs w:val="24"/>
          <w:lang w:eastAsia="ru-RU"/>
        </w:rPr>
        <w:t>Manchester</w:t>
      </w:r>
      <w:proofErr w:type="spellEnd"/>
      <w:r w:rsidR="009356AE" w:rsidRPr="00935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356AE" w:rsidRPr="009356AE">
        <w:rPr>
          <w:rFonts w:ascii="Times New Roman" w:eastAsia="Times New Roman" w:hAnsi="Times New Roman" w:cs="Times New Roman"/>
          <w:sz w:val="24"/>
          <w:szCs w:val="24"/>
          <w:lang w:eastAsia="ru-RU"/>
        </w:rPr>
        <w:t>Business</w:t>
      </w:r>
      <w:proofErr w:type="spellEnd"/>
      <w:r w:rsidR="009356AE" w:rsidRPr="00935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356AE" w:rsidRPr="009356AE">
        <w:rPr>
          <w:rFonts w:ascii="Times New Roman" w:eastAsia="Times New Roman" w:hAnsi="Times New Roman" w:cs="Times New Roman"/>
          <w:sz w:val="24"/>
          <w:szCs w:val="24"/>
          <w:lang w:eastAsia="ru-RU"/>
        </w:rPr>
        <w:t>School</w:t>
      </w:r>
      <w:proofErr w:type="spellEnd"/>
      <w:r w:rsidR="009356A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356AE" w:rsidRPr="00935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833D1" w:rsidRPr="005833D1">
        <w:rPr>
          <w:rFonts w:ascii="Times New Roman" w:eastAsia="Times New Roman" w:hAnsi="Times New Roman" w:cs="Times New Roman"/>
          <w:sz w:val="24"/>
          <w:szCs w:val="24"/>
          <w:lang w:eastAsia="ru-RU"/>
        </w:rPr>
        <w:t>Trinity</w:t>
      </w:r>
      <w:proofErr w:type="spellEnd"/>
      <w:r w:rsidR="005833D1" w:rsidRPr="00583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833D1" w:rsidRPr="005833D1">
        <w:rPr>
          <w:rFonts w:ascii="Times New Roman" w:eastAsia="Times New Roman" w:hAnsi="Times New Roman" w:cs="Times New Roman"/>
          <w:sz w:val="24"/>
          <w:szCs w:val="24"/>
          <w:lang w:eastAsia="ru-RU"/>
        </w:rPr>
        <w:t>College</w:t>
      </w:r>
      <w:proofErr w:type="spellEnd"/>
      <w:r w:rsidR="005833D1" w:rsidRPr="00583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833D1" w:rsidRPr="005833D1">
        <w:rPr>
          <w:rFonts w:ascii="Times New Roman" w:eastAsia="Times New Roman" w:hAnsi="Times New Roman" w:cs="Times New Roman"/>
          <w:sz w:val="24"/>
          <w:szCs w:val="24"/>
          <w:lang w:eastAsia="ru-RU"/>
        </w:rPr>
        <w:t>Dublin</w:t>
      </w:r>
      <w:proofErr w:type="spellEnd"/>
      <w:r w:rsidR="005833D1" w:rsidRPr="00583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5833D1" w:rsidRPr="005833D1">
        <w:rPr>
          <w:rFonts w:ascii="Times New Roman" w:eastAsia="Times New Roman" w:hAnsi="Times New Roman" w:cs="Times New Roman"/>
          <w:sz w:val="24"/>
          <w:szCs w:val="24"/>
          <w:lang w:eastAsia="ru-RU"/>
        </w:rPr>
        <w:t>University</w:t>
      </w:r>
      <w:proofErr w:type="spellEnd"/>
      <w:r w:rsidR="005833D1" w:rsidRPr="00583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833D1" w:rsidRPr="005833D1">
        <w:rPr>
          <w:rFonts w:ascii="Times New Roman" w:eastAsia="Times New Roman" w:hAnsi="Times New Roman" w:cs="Times New Roman"/>
          <w:sz w:val="24"/>
          <w:szCs w:val="24"/>
          <w:lang w:eastAsia="ru-RU"/>
        </w:rPr>
        <w:t>College</w:t>
      </w:r>
      <w:proofErr w:type="spellEnd"/>
      <w:r w:rsidR="005833D1" w:rsidRPr="00583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833D1" w:rsidRPr="005833D1">
        <w:rPr>
          <w:rFonts w:ascii="Times New Roman" w:eastAsia="Times New Roman" w:hAnsi="Times New Roman" w:cs="Times New Roman"/>
          <w:sz w:val="24"/>
          <w:szCs w:val="24"/>
          <w:lang w:eastAsia="ru-RU"/>
        </w:rPr>
        <w:t>Dublin</w:t>
      </w:r>
      <w:proofErr w:type="spellEnd"/>
      <w:r w:rsidR="005833D1" w:rsidRPr="00583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5833D1" w:rsidRPr="005833D1">
        <w:rPr>
          <w:rFonts w:ascii="Times New Roman" w:eastAsia="Times New Roman" w:hAnsi="Times New Roman" w:cs="Times New Roman"/>
          <w:sz w:val="24"/>
          <w:szCs w:val="24"/>
          <w:lang w:eastAsia="ru-RU"/>
        </w:rPr>
        <w:t>University</w:t>
      </w:r>
      <w:proofErr w:type="spellEnd"/>
      <w:r w:rsidR="005833D1" w:rsidRPr="00583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833D1" w:rsidRPr="005833D1">
        <w:rPr>
          <w:rFonts w:ascii="Times New Roman" w:eastAsia="Times New Roman" w:hAnsi="Times New Roman" w:cs="Times New Roman"/>
          <w:sz w:val="24"/>
          <w:szCs w:val="24"/>
          <w:lang w:eastAsia="ru-RU"/>
        </w:rPr>
        <w:t>of</w:t>
      </w:r>
      <w:proofErr w:type="spellEnd"/>
      <w:r w:rsidR="005833D1" w:rsidRPr="00583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833D1" w:rsidRPr="005833D1">
        <w:rPr>
          <w:rFonts w:ascii="Times New Roman" w:eastAsia="Times New Roman" w:hAnsi="Times New Roman" w:cs="Times New Roman"/>
          <w:sz w:val="24"/>
          <w:szCs w:val="24"/>
          <w:lang w:eastAsia="ru-RU"/>
        </w:rPr>
        <w:t>California</w:t>
      </w:r>
      <w:proofErr w:type="spellEnd"/>
      <w:r w:rsidR="005833D1" w:rsidRPr="00583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5833D1" w:rsidRPr="005833D1">
        <w:rPr>
          <w:rFonts w:ascii="Times New Roman" w:eastAsia="Times New Roman" w:hAnsi="Times New Roman" w:cs="Times New Roman"/>
          <w:sz w:val="24"/>
          <w:szCs w:val="24"/>
          <w:lang w:eastAsia="ru-RU"/>
        </w:rPr>
        <w:t>Berkeley</w:t>
      </w:r>
      <w:proofErr w:type="spellEnd"/>
      <w:r w:rsidR="005833D1" w:rsidRPr="00583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833D1" w:rsidRPr="005833D1">
        <w:rPr>
          <w:rFonts w:ascii="Times New Roman" w:eastAsia="Times New Roman" w:hAnsi="Times New Roman" w:cs="Times New Roman"/>
          <w:sz w:val="24"/>
          <w:szCs w:val="24"/>
          <w:lang w:eastAsia="ru-RU"/>
        </w:rPr>
        <w:t>College</w:t>
      </w:r>
      <w:proofErr w:type="spellEnd"/>
      <w:r w:rsidR="005833D1" w:rsidRPr="00583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5833D1" w:rsidRPr="005833D1">
        <w:rPr>
          <w:rFonts w:ascii="Times New Roman" w:eastAsia="Times New Roman" w:hAnsi="Times New Roman" w:cs="Times New Roman"/>
          <w:sz w:val="24"/>
          <w:szCs w:val="24"/>
          <w:lang w:eastAsia="ru-RU"/>
        </w:rPr>
        <w:t>Accenture</w:t>
      </w:r>
      <w:proofErr w:type="spellEnd"/>
      <w:r w:rsidR="005833D1" w:rsidRPr="00583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5833D1" w:rsidRPr="005833D1">
        <w:rPr>
          <w:rFonts w:ascii="Times New Roman" w:eastAsia="Times New Roman" w:hAnsi="Times New Roman" w:cs="Times New Roman"/>
          <w:sz w:val="24"/>
          <w:szCs w:val="24"/>
          <w:lang w:eastAsia="ru-RU"/>
        </w:rPr>
        <w:t>Credit</w:t>
      </w:r>
      <w:proofErr w:type="spellEnd"/>
      <w:r w:rsidR="005833D1" w:rsidRPr="00583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833D1" w:rsidRPr="005833D1">
        <w:rPr>
          <w:rFonts w:ascii="Times New Roman" w:eastAsia="Times New Roman" w:hAnsi="Times New Roman" w:cs="Times New Roman"/>
          <w:sz w:val="24"/>
          <w:szCs w:val="24"/>
          <w:lang w:eastAsia="ru-RU"/>
        </w:rPr>
        <w:t>Suisse</w:t>
      </w:r>
      <w:proofErr w:type="spellEnd"/>
      <w:r w:rsidR="005833D1" w:rsidRPr="00583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9356AE" w:rsidRPr="009356AE">
        <w:rPr>
          <w:rFonts w:ascii="Times New Roman" w:eastAsia="Times New Roman" w:hAnsi="Times New Roman" w:cs="Times New Roman"/>
          <w:sz w:val="24"/>
          <w:szCs w:val="24"/>
          <w:lang w:eastAsia="ru-RU"/>
        </w:rPr>
        <w:t>Deloitte</w:t>
      </w:r>
      <w:proofErr w:type="spellEnd"/>
      <w:r w:rsidR="00935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5833D1" w:rsidRPr="005833D1">
        <w:rPr>
          <w:rFonts w:ascii="Times New Roman" w:eastAsia="Times New Roman" w:hAnsi="Times New Roman" w:cs="Times New Roman"/>
          <w:sz w:val="24"/>
          <w:szCs w:val="24"/>
          <w:lang w:eastAsia="ru-RU"/>
        </w:rPr>
        <w:t>Deutsche</w:t>
      </w:r>
      <w:proofErr w:type="spellEnd"/>
      <w:r w:rsidR="005833D1" w:rsidRPr="00583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833D1" w:rsidRPr="005833D1">
        <w:rPr>
          <w:rFonts w:ascii="Times New Roman" w:eastAsia="Times New Roman" w:hAnsi="Times New Roman" w:cs="Times New Roman"/>
          <w:sz w:val="24"/>
          <w:szCs w:val="24"/>
          <w:lang w:eastAsia="ru-RU"/>
        </w:rPr>
        <w:t>Bank</w:t>
      </w:r>
      <w:proofErr w:type="spellEnd"/>
      <w:r w:rsidR="005833D1" w:rsidRPr="005833D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35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356AE" w:rsidRPr="009356AE">
        <w:rPr>
          <w:rFonts w:ascii="Times New Roman" w:eastAsia="Times New Roman" w:hAnsi="Times New Roman" w:cs="Times New Roman"/>
          <w:sz w:val="24"/>
          <w:szCs w:val="24"/>
          <w:lang w:eastAsia="ru-RU"/>
        </w:rPr>
        <w:t>Ernst</w:t>
      </w:r>
      <w:proofErr w:type="spellEnd"/>
      <w:r w:rsidR="009356AE" w:rsidRPr="00935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356AE" w:rsidRPr="009356AE">
        <w:rPr>
          <w:rFonts w:ascii="Times New Roman" w:eastAsia="Times New Roman" w:hAnsi="Times New Roman" w:cs="Times New Roman"/>
          <w:sz w:val="24"/>
          <w:szCs w:val="24"/>
          <w:lang w:eastAsia="ru-RU"/>
        </w:rPr>
        <w:t>and</w:t>
      </w:r>
      <w:proofErr w:type="spellEnd"/>
      <w:r w:rsidR="009356AE" w:rsidRPr="00935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356AE" w:rsidRPr="009356AE">
        <w:rPr>
          <w:rFonts w:ascii="Times New Roman" w:eastAsia="Times New Roman" w:hAnsi="Times New Roman" w:cs="Times New Roman"/>
          <w:sz w:val="24"/>
          <w:szCs w:val="24"/>
          <w:lang w:eastAsia="ru-RU"/>
        </w:rPr>
        <w:t>Young</w:t>
      </w:r>
      <w:proofErr w:type="spellEnd"/>
      <w:r w:rsidR="009356A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A3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A3043">
        <w:rPr>
          <w:rFonts w:ascii="Times New Roman" w:eastAsia="Times New Roman" w:hAnsi="Times New Roman" w:cs="Times New Roman"/>
          <w:sz w:val="24"/>
          <w:szCs w:val="24"/>
          <w:lang w:eastAsia="ru-RU"/>
        </w:rPr>
        <w:t>Nestlé</w:t>
      </w:r>
      <w:proofErr w:type="spellEnd"/>
      <w:r w:rsidR="004A3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4A3043">
        <w:rPr>
          <w:rFonts w:ascii="Times New Roman" w:eastAsia="Times New Roman" w:hAnsi="Times New Roman" w:cs="Times New Roman"/>
          <w:sz w:val="24"/>
          <w:szCs w:val="24"/>
          <w:lang w:eastAsia="ru-RU"/>
        </w:rPr>
        <w:t>Oracle</w:t>
      </w:r>
      <w:proofErr w:type="spellEnd"/>
      <w:r w:rsidR="004A3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4A3043">
        <w:rPr>
          <w:rFonts w:ascii="Times New Roman" w:eastAsia="Times New Roman" w:hAnsi="Times New Roman" w:cs="Times New Roman"/>
          <w:sz w:val="24"/>
          <w:szCs w:val="24"/>
          <w:lang w:eastAsia="ru-RU"/>
        </w:rPr>
        <w:t>Siemens</w:t>
      </w:r>
      <w:proofErr w:type="spellEnd"/>
      <w:r w:rsidR="004A3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многие другие.</w:t>
      </w:r>
    </w:p>
    <w:p w:rsidR="00A1516A" w:rsidRDefault="0061325A" w:rsidP="00A1516A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61325A">
        <w:rPr>
          <w:rFonts w:ascii="Times New Roman" w:hAnsi="Times New Roman" w:cs="Times New Roman"/>
          <w:sz w:val="24"/>
        </w:rPr>
        <w:t xml:space="preserve">При этом сертификаты </w:t>
      </w:r>
      <w:proofErr w:type="spellStart"/>
      <w:r w:rsidRPr="0061325A">
        <w:rPr>
          <w:rFonts w:ascii="Times New Roman" w:hAnsi="Times New Roman" w:cs="Times New Roman"/>
          <w:sz w:val="24"/>
        </w:rPr>
        <w:t>Cambridge</w:t>
      </w:r>
      <w:proofErr w:type="spellEnd"/>
      <w:r w:rsidRPr="0061325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325A">
        <w:rPr>
          <w:rFonts w:ascii="Times New Roman" w:hAnsi="Times New Roman" w:cs="Times New Roman"/>
          <w:sz w:val="24"/>
        </w:rPr>
        <w:t>English</w:t>
      </w:r>
      <w:proofErr w:type="spellEnd"/>
      <w:r w:rsidRPr="0061325A">
        <w:rPr>
          <w:rFonts w:ascii="Times New Roman" w:hAnsi="Times New Roman" w:cs="Times New Roman"/>
          <w:sz w:val="24"/>
        </w:rPr>
        <w:t xml:space="preserve"> действуют бессрочно.</w:t>
      </w:r>
    </w:p>
    <w:p w:rsidR="0061325A" w:rsidRPr="00967981" w:rsidRDefault="0061325A" w:rsidP="0061325A">
      <w:pPr>
        <w:jc w:val="both"/>
        <w:rPr>
          <w:rFonts w:ascii="Times New Roman" w:hAnsi="Times New Roman" w:cs="Times New Roman"/>
          <w:sz w:val="24"/>
        </w:rPr>
      </w:pPr>
      <w:r w:rsidRPr="0061325A">
        <w:rPr>
          <w:rFonts w:ascii="Times New Roman" w:hAnsi="Times New Roman" w:cs="Times New Roman"/>
          <w:sz w:val="24"/>
        </w:rPr>
        <w:t>Регистрация на экзамен открыта до 3 ноября.</w:t>
      </w:r>
      <w:r w:rsidR="004A3043" w:rsidRPr="004A3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3043" w:rsidRPr="00A91B3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канди</w:t>
      </w:r>
      <w:r w:rsidR="004A304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датов, зарегистрировавшихся до 31 октября</w:t>
      </w:r>
      <w:r w:rsidR="004A3043" w:rsidRPr="00A91B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будет проведена бесплатная консультация по подготовке к экзамену в формате </w:t>
      </w:r>
      <w:proofErr w:type="spellStart"/>
      <w:r w:rsidR="004A3043" w:rsidRPr="00A91B3B">
        <w:rPr>
          <w:rFonts w:ascii="Times New Roman" w:eastAsia="Times New Roman" w:hAnsi="Times New Roman" w:cs="Times New Roman"/>
          <w:sz w:val="24"/>
          <w:szCs w:val="24"/>
          <w:lang w:eastAsia="ru-RU"/>
        </w:rPr>
        <w:t>Cambridge</w:t>
      </w:r>
      <w:proofErr w:type="spellEnd"/>
      <w:r w:rsidR="004A3043" w:rsidRPr="00A91B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A3043" w:rsidRPr="00A91B3B">
        <w:rPr>
          <w:rFonts w:ascii="Times New Roman" w:eastAsia="Times New Roman" w:hAnsi="Times New Roman" w:cs="Times New Roman"/>
          <w:sz w:val="24"/>
          <w:szCs w:val="24"/>
          <w:lang w:eastAsia="ru-RU"/>
        </w:rPr>
        <w:t>English</w:t>
      </w:r>
      <w:proofErr w:type="spellEnd"/>
      <w:r w:rsidR="004A3043" w:rsidRPr="00A91B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516A" w:rsidRPr="005833D1" w:rsidRDefault="00A1516A" w:rsidP="00A1516A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51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Информаци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 w:rsidRPr="00A151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 </w:t>
      </w:r>
      <w:r w:rsidR="006132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формате, преимуществах, стоимости и порядке регистрации на экзамены </w:t>
      </w:r>
      <w:r w:rsidRPr="00A151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Cambridge English </w:t>
      </w:r>
      <w:r w:rsidR="00583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доступна на сайте Центра языкового тестирования СПбГУ в </w:t>
      </w:r>
      <w:hyperlink r:id="rId8" w:history="1">
        <w:r w:rsidR="005833D1" w:rsidRPr="005833D1">
          <w:rPr>
            <w:rStyle w:val="a9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 xml:space="preserve">разделе </w:t>
        </w:r>
        <w:r w:rsidR="005833D1" w:rsidRPr="005833D1">
          <w:rPr>
            <w:rStyle w:val="a9"/>
            <w:rFonts w:ascii="Times New Roman" w:hAnsi="Times New Roman" w:cs="Times New Roman"/>
            <w:sz w:val="24"/>
            <w:lang w:val="en-US"/>
          </w:rPr>
          <w:t>Cambridge</w:t>
        </w:r>
        <w:r w:rsidR="005833D1" w:rsidRPr="005833D1">
          <w:rPr>
            <w:rStyle w:val="a9"/>
            <w:rFonts w:ascii="Times New Roman" w:hAnsi="Times New Roman" w:cs="Times New Roman"/>
            <w:sz w:val="24"/>
          </w:rPr>
          <w:t xml:space="preserve"> </w:t>
        </w:r>
        <w:r w:rsidR="005833D1" w:rsidRPr="005833D1">
          <w:rPr>
            <w:rStyle w:val="a9"/>
            <w:rFonts w:ascii="Times New Roman" w:hAnsi="Times New Roman" w:cs="Times New Roman"/>
            <w:sz w:val="24"/>
            <w:lang w:val="en-US"/>
          </w:rPr>
          <w:t>English</w:t>
        </w:r>
        <w:r w:rsidR="005833D1" w:rsidRPr="005833D1">
          <w:rPr>
            <w:rStyle w:val="a9"/>
            <w:rFonts w:ascii="Times New Roman" w:hAnsi="Times New Roman" w:cs="Times New Roman"/>
            <w:sz w:val="24"/>
          </w:rPr>
          <w:t xml:space="preserve"> </w:t>
        </w:r>
        <w:r w:rsidR="005833D1" w:rsidRPr="005833D1">
          <w:rPr>
            <w:rStyle w:val="a9"/>
            <w:rFonts w:ascii="Times New Roman" w:hAnsi="Times New Roman" w:cs="Times New Roman"/>
            <w:sz w:val="24"/>
            <w:lang w:val="en-US"/>
          </w:rPr>
          <w:t>Language</w:t>
        </w:r>
        <w:r w:rsidR="005833D1" w:rsidRPr="005833D1">
          <w:rPr>
            <w:rStyle w:val="a9"/>
            <w:rFonts w:ascii="Times New Roman" w:hAnsi="Times New Roman" w:cs="Times New Roman"/>
            <w:sz w:val="24"/>
          </w:rPr>
          <w:t xml:space="preserve"> </w:t>
        </w:r>
        <w:r w:rsidR="005833D1" w:rsidRPr="005833D1">
          <w:rPr>
            <w:rStyle w:val="a9"/>
            <w:rFonts w:ascii="Times New Roman" w:hAnsi="Times New Roman" w:cs="Times New Roman"/>
            <w:sz w:val="24"/>
            <w:lang w:val="en-US"/>
          </w:rPr>
          <w:t>Assessment</w:t>
        </w:r>
      </w:hyperlink>
      <w:r w:rsidR="005833D1">
        <w:rPr>
          <w:rFonts w:ascii="Times New Roman" w:hAnsi="Times New Roman" w:cs="Times New Roman"/>
          <w:sz w:val="24"/>
        </w:rPr>
        <w:t>.</w:t>
      </w:r>
    </w:p>
    <w:p w:rsidR="00A1516A" w:rsidRPr="004A3043" w:rsidRDefault="00A1516A" w:rsidP="004A3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98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о порядке регистрации на экзамен можно задать по телефону: +7 (812) 363-64-01</w:t>
      </w:r>
      <w:r w:rsidR="00964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+7 </w:t>
      </w:r>
      <w:r w:rsidR="00964B18" w:rsidRPr="00964B18">
        <w:rPr>
          <w:rFonts w:ascii="Times New Roman" w:eastAsia="Times New Roman" w:hAnsi="Times New Roman" w:cs="Times New Roman"/>
          <w:sz w:val="24"/>
          <w:szCs w:val="24"/>
          <w:lang w:eastAsia="ru-RU"/>
        </w:rPr>
        <w:t>(812) 325</w:t>
      </w:r>
      <w:r w:rsidR="00964B1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64B18" w:rsidRPr="00964B18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964B1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64B18" w:rsidRPr="00964B18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="00613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по </w:t>
      </w:r>
      <w:r w:rsidR="006132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email</w:t>
      </w:r>
      <w:r w:rsidR="0061325A" w:rsidRPr="00613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9" w:history="1">
        <w:r w:rsidR="0061325A" w:rsidRPr="00B25958">
          <w:rPr>
            <w:rStyle w:val="a9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test</w:t>
        </w:r>
        <w:r w:rsidR="0061325A" w:rsidRPr="00B25958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.language@spbu.ru</w:t>
        </w:r>
      </w:hyperlink>
      <w:r w:rsidR="004A30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A1516A" w:rsidRPr="004A3043" w:rsidSect="000C6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A83" w:rsidRDefault="00335A83" w:rsidP="004069D8">
      <w:pPr>
        <w:spacing w:after="0" w:line="240" w:lineRule="auto"/>
      </w:pPr>
      <w:r>
        <w:separator/>
      </w:r>
    </w:p>
  </w:endnote>
  <w:endnote w:type="continuationSeparator" w:id="0">
    <w:p w:rsidR="00335A83" w:rsidRDefault="00335A83" w:rsidP="00406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A83" w:rsidRDefault="00335A83" w:rsidP="004069D8">
      <w:pPr>
        <w:spacing w:after="0" w:line="240" w:lineRule="auto"/>
      </w:pPr>
      <w:r>
        <w:separator/>
      </w:r>
    </w:p>
  </w:footnote>
  <w:footnote w:type="continuationSeparator" w:id="0">
    <w:p w:rsidR="00335A83" w:rsidRDefault="00335A83" w:rsidP="004069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63600"/>
    <w:multiLevelType w:val="hybridMultilevel"/>
    <w:tmpl w:val="D438E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1A51A3"/>
    <w:multiLevelType w:val="multilevel"/>
    <w:tmpl w:val="5776A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AA9"/>
    <w:rsid w:val="00014F2F"/>
    <w:rsid w:val="000A3BD9"/>
    <w:rsid w:val="000C171B"/>
    <w:rsid w:val="000C69CF"/>
    <w:rsid w:val="00145F18"/>
    <w:rsid w:val="00155E0F"/>
    <w:rsid w:val="001578D1"/>
    <w:rsid w:val="00330B38"/>
    <w:rsid w:val="003331CB"/>
    <w:rsid w:val="00335A83"/>
    <w:rsid w:val="00336537"/>
    <w:rsid w:val="00385CE2"/>
    <w:rsid w:val="003F20D0"/>
    <w:rsid w:val="00404229"/>
    <w:rsid w:val="004069D8"/>
    <w:rsid w:val="0043184D"/>
    <w:rsid w:val="004A3043"/>
    <w:rsid w:val="004B718B"/>
    <w:rsid w:val="005341D4"/>
    <w:rsid w:val="00556DFC"/>
    <w:rsid w:val="005833D1"/>
    <w:rsid w:val="005D1B11"/>
    <w:rsid w:val="005D5E45"/>
    <w:rsid w:val="00610859"/>
    <w:rsid w:val="0061325A"/>
    <w:rsid w:val="00633AAC"/>
    <w:rsid w:val="006454CD"/>
    <w:rsid w:val="00660EB1"/>
    <w:rsid w:val="00661AA9"/>
    <w:rsid w:val="00674E5A"/>
    <w:rsid w:val="00731C08"/>
    <w:rsid w:val="00751102"/>
    <w:rsid w:val="00764697"/>
    <w:rsid w:val="0077774B"/>
    <w:rsid w:val="0079468D"/>
    <w:rsid w:val="007A3512"/>
    <w:rsid w:val="009356AE"/>
    <w:rsid w:val="00964B18"/>
    <w:rsid w:val="00967981"/>
    <w:rsid w:val="009C2A90"/>
    <w:rsid w:val="009D14E6"/>
    <w:rsid w:val="00A1516A"/>
    <w:rsid w:val="00A46614"/>
    <w:rsid w:val="00A55A2B"/>
    <w:rsid w:val="00A91B3B"/>
    <w:rsid w:val="00AC39B9"/>
    <w:rsid w:val="00AD28F3"/>
    <w:rsid w:val="00B01B80"/>
    <w:rsid w:val="00B11BF4"/>
    <w:rsid w:val="00B32525"/>
    <w:rsid w:val="00BD1185"/>
    <w:rsid w:val="00BF2480"/>
    <w:rsid w:val="00C20987"/>
    <w:rsid w:val="00C35F50"/>
    <w:rsid w:val="00D3349B"/>
    <w:rsid w:val="00D50718"/>
    <w:rsid w:val="00D87B4E"/>
    <w:rsid w:val="00DC3B01"/>
    <w:rsid w:val="00DC51BF"/>
    <w:rsid w:val="00DF00C3"/>
    <w:rsid w:val="00E95619"/>
    <w:rsid w:val="00EC4521"/>
    <w:rsid w:val="00EE541F"/>
    <w:rsid w:val="00EF35E2"/>
    <w:rsid w:val="00F01328"/>
    <w:rsid w:val="00F06DC2"/>
    <w:rsid w:val="00F10C47"/>
    <w:rsid w:val="00FB4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69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069D8"/>
  </w:style>
  <w:style w:type="paragraph" w:styleId="a5">
    <w:name w:val="footer"/>
    <w:basedOn w:val="a"/>
    <w:link w:val="a6"/>
    <w:uiPriority w:val="99"/>
    <w:unhideWhenUsed/>
    <w:rsid w:val="004069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069D8"/>
  </w:style>
  <w:style w:type="paragraph" w:styleId="a7">
    <w:name w:val="Balloon Text"/>
    <w:basedOn w:val="a"/>
    <w:link w:val="a8"/>
    <w:uiPriority w:val="99"/>
    <w:semiHidden/>
    <w:unhideWhenUsed/>
    <w:rsid w:val="00DC3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3B01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C35F5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7777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69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069D8"/>
  </w:style>
  <w:style w:type="paragraph" w:styleId="a5">
    <w:name w:val="footer"/>
    <w:basedOn w:val="a"/>
    <w:link w:val="a6"/>
    <w:uiPriority w:val="99"/>
    <w:unhideWhenUsed/>
    <w:rsid w:val="004069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069D8"/>
  </w:style>
  <w:style w:type="paragraph" w:styleId="a7">
    <w:name w:val="Balloon Text"/>
    <w:basedOn w:val="a"/>
    <w:link w:val="a8"/>
    <w:uiPriority w:val="99"/>
    <w:semiHidden/>
    <w:unhideWhenUsed/>
    <w:rsid w:val="00DC3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3B01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C35F5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7777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1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8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1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4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7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0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bu.ru/science/expert/lang-centre/27312-cambridge-english-language-assessment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est.language@spb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Парфёнов</dc:creator>
  <cp:lastModifiedBy>Козина Юлия Александровна</cp:lastModifiedBy>
  <cp:revision>2</cp:revision>
  <cp:lastPrinted>2016-10-20T11:46:00Z</cp:lastPrinted>
  <dcterms:created xsi:type="dcterms:W3CDTF">2016-10-28T10:00:00Z</dcterms:created>
  <dcterms:modified xsi:type="dcterms:W3CDTF">2016-10-28T10:00:00Z</dcterms:modified>
</cp:coreProperties>
</file>