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55" w:rsidRPr="009B4155" w:rsidRDefault="009B4155" w:rsidP="009B4155">
      <w:pPr>
        <w:pStyle w:val="1"/>
        <w:ind w:right="715"/>
        <w:jc w:val="both"/>
        <w:rPr>
          <w:i w:val="0"/>
          <w:sz w:val="32"/>
          <w:szCs w:val="32"/>
          <w:lang w:val="en-US"/>
        </w:rPr>
      </w:pPr>
      <w:r w:rsidRPr="009B4155">
        <w:rPr>
          <w:i w:val="0"/>
          <w:sz w:val="32"/>
          <w:szCs w:val="32"/>
          <w:lang w:val="en-US"/>
        </w:rPr>
        <w:t>Doctoral program “Economics and Management”</w:t>
      </w:r>
    </w:p>
    <w:p w:rsidR="009B4155" w:rsidRPr="009B4155" w:rsidRDefault="009B4155" w:rsidP="009B4155">
      <w:pPr>
        <w:rPr>
          <w:lang w:val="en-US"/>
        </w:rPr>
      </w:pPr>
    </w:p>
    <w:p w:rsidR="009B4155" w:rsidRPr="009B4155" w:rsidRDefault="009B4155" w:rsidP="009B4155">
      <w:pPr>
        <w:pStyle w:val="1"/>
        <w:ind w:right="715"/>
        <w:jc w:val="both"/>
        <w:rPr>
          <w:i w:val="0"/>
          <w:sz w:val="32"/>
          <w:szCs w:val="32"/>
          <w:lang w:val="en-US"/>
        </w:rPr>
      </w:pPr>
      <w:r w:rsidRPr="009B4155">
        <w:rPr>
          <w:i w:val="0"/>
          <w:sz w:val="32"/>
          <w:szCs w:val="32"/>
          <w:lang w:val="en-US"/>
        </w:rPr>
        <w:t xml:space="preserve">Candidate exam program </w:t>
      </w:r>
    </w:p>
    <w:p w:rsidR="009B4155" w:rsidRPr="007C5DC0" w:rsidRDefault="009B4155" w:rsidP="009B4155">
      <w:pPr>
        <w:pStyle w:val="a3"/>
        <w:ind w:left="0" w:right="-1" w:firstLine="0"/>
        <w:jc w:val="both"/>
        <w:rPr>
          <w:sz w:val="24"/>
          <w:lang w:val="en-US"/>
        </w:rPr>
      </w:pPr>
    </w:p>
    <w:p w:rsidR="009B4155" w:rsidRPr="007C5DC0" w:rsidRDefault="009B4155" w:rsidP="009B4155">
      <w:pPr>
        <w:pStyle w:val="a3"/>
        <w:ind w:left="0" w:right="-1" w:firstLine="0"/>
        <w:jc w:val="both"/>
        <w:rPr>
          <w:sz w:val="24"/>
          <w:lang w:val="en-US"/>
        </w:rPr>
      </w:pPr>
      <w:proofErr w:type="gramStart"/>
      <w:r w:rsidRPr="007C5DC0">
        <w:rPr>
          <w:sz w:val="24"/>
          <w:lang w:val="en-US"/>
        </w:rPr>
        <w:t>Part</w:t>
      </w:r>
      <w:r w:rsidRPr="009B4155">
        <w:rPr>
          <w:sz w:val="24"/>
          <w:lang w:val="en-US"/>
        </w:rPr>
        <w:t xml:space="preserve"> 1.</w:t>
      </w:r>
      <w:proofErr w:type="gramEnd"/>
      <w:r w:rsidRPr="009B4155">
        <w:rPr>
          <w:sz w:val="24"/>
          <w:lang w:val="en-US"/>
        </w:rPr>
        <w:t xml:space="preserve"> </w:t>
      </w:r>
      <w:r w:rsidRPr="007C5DC0">
        <w:rPr>
          <w:sz w:val="24"/>
          <w:lang w:val="en-US"/>
        </w:rPr>
        <w:t>Contemporary economics</w:t>
      </w:r>
    </w:p>
    <w:p w:rsidR="009B4155" w:rsidRDefault="009B4155" w:rsidP="009B4155">
      <w:pPr>
        <w:pStyle w:val="a5"/>
        <w:numPr>
          <w:ilvl w:val="0"/>
          <w:numId w:val="2"/>
        </w:numPr>
        <w:ind w:left="426" w:hanging="432"/>
        <w:jc w:val="both"/>
        <w:rPr>
          <w:lang w:val="en-US"/>
        </w:rPr>
      </w:pPr>
      <w:r>
        <w:rPr>
          <w:lang w:val="en-US"/>
        </w:rPr>
        <w:t>Evolution of methodology of economic science from 19</w:t>
      </w:r>
      <w:r w:rsidRPr="00E72E71">
        <w:rPr>
          <w:vertAlign w:val="superscript"/>
          <w:lang w:val="en-US"/>
        </w:rPr>
        <w:t>th</w:t>
      </w:r>
      <w:r>
        <w:rPr>
          <w:lang w:val="en-US"/>
        </w:rPr>
        <w:t xml:space="preserve"> to 21</w:t>
      </w:r>
      <w:r w:rsidRPr="00E72E71">
        <w:rPr>
          <w:vertAlign w:val="superscript"/>
          <w:lang w:val="en-US"/>
        </w:rPr>
        <w:t>st</w:t>
      </w:r>
      <w:r>
        <w:rPr>
          <w:lang w:val="en-US"/>
        </w:rPr>
        <w:t xml:space="preserve"> century. Main methodological discussions. </w:t>
      </w:r>
    </w:p>
    <w:p w:rsidR="009B4155" w:rsidRPr="00F8736F" w:rsidRDefault="009B4155" w:rsidP="009B4155">
      <w:pPr>
        <w:pStyle w:val="a5"/>
        <w:numPr>
          <w:ilvl w:val="0"/>
          <w:numId w:val="2"/>
        </w:numPr>
        <w:ind w:left="426" w:hanging="432"/>
        <w:jc w:val="both"/>
        <w:rPr>
          <w:lang w:val="en-US"/>
        </w:rPr>
      </w:pPr>
      <w:r w:rsidRPr="00F8736F">
        <w:rPr>
          <w:lang w:val="en-US"/>
        </w:rPr>
        <w:t>Strengths and weaknesses of neoclassical economic theory. Economic imperialism: opportunities and limitations.</w:t>
      </w:r>
    </w:p>
    <w:p w:rsidR="009B4155" w:rsidRPr="00F8736F" w:rsidRDefault="009B4155" w:rsidP="009B4155">
      <w:pPr>
        <w:pStyle w:val="a5"/>
        <w:numPr>
          <w:ilvl w:val="0"/>
          <w:numId w:val="2"/>
        </w:numPr>
        <w:ind w:left="426" w:hanging="432"/>
        <w:jc w:val="both"/>
        <w:rPr>
          <w:lang w:val="en-US"/>
        </w:rPr>
      </w:pPr>
      <w:r w:rsidRPr="00F8736F">
        <w:rPr>
          <w:lang w:val="en-US"/>
        </w:rPr>
        <w:t xml:space="preserve">Structure of contemporary economic science: main branches and their interconnections. </w:t>
      </w:r>
    </w:p>
    <w:p w:rsidR="009B4155" w:rsidRPr="00F8736F" w:rsidRDefault="009B4155" w:rsidP="009B4155">
      <w:pPr>
        <w:pStyle w:val="a5"/>
        <w:numPr>
          <w:ilvl w:val="0"/>
          <w:numId w:val="2"/>
        </w:numPr>
        <w:ind w:left="426" w:hanging="432"/>
        <w:jc w:val="both"/>
        <w:rPr>
          <w:lang w:val="en-US"/>
        </w:rPr>
      </w:pPr>
      <w:r w:rsidRPr="00F8736F">
        <w:rPr>
          <w:lang w:val="en-US"/>
        </w:rPr>
        <w:t xml:space="preserve">Model of man in economics: from neoclassical to evolutionary. </w:t>
      </w:r>
    </w:p>
    <w:p w:rsidR="009B4155" w:rsidRPr="00F8736F" w:rsidRDefault="009B4155" w:rsidP="009B4155">
      <w:pPr>
        <w:pStyle w:val="a5"/>
        <w:numPr>
          <w:ilvl w:val="0"/>
          <w:numId w:val="2"/>
        </w:numPr>
        <w:ind w:left="426" w:right="214" w:hanging="432"/>
        <w:jc w:val="both"/>
        <w:rPr>
          <w:lang w:val="en-US"/>
        </w:rPr>
      </w:pPr>
      <w:r w:rsidRPr="00F8736F">
        <w:rPr>
          <w:lang w:val="en-US"/>
        </w:rPr>
        <w:t>Behavioral economics and behavioral finance. Experimental economics and its methods.</w:t>
      </w:r>
    </w:p>
    <w:p w:rsidR="009B4155" w:rsidRPr="00BC4FFC" w:rsidRDefault="009B4155" w:rsidP="009B4155">
      <w:pPr>
        <w:pStyle w:val="a5"/>
        <w:numPr>
          <w:ilvl w:val="0"/>
          <w:numId w:val="2"/>
        </w:numPr>
        <w:ind w:left="426" w:hanging="432"/>
        <w:jc w:val="both"/>
        <w:rPr>
          <w:lang w:val="en-US"/>
        </w:rPr>
      </w:pPr>
      <w:r w:rsidRPr="00F8736F">
        <w:rPr>
          <w:lang w:val="en-US"/>
        </w:rPr>
        <w:t>Models of imperfect price and quantity competition: main theoretical problems and its</w:t>
      </w:r>
      <w:r>
        <w:rPr>
          <w:lang w:val="en-US"/>
        </w:rPr>
        <w:t xml:space="preserve"> </w:t>
      </w:r>
      <w:r w:rsidRPr="00BC4FFC">
        <w:rPr>
          <w:lang w:val="en-US"/>
        </w:rPr>
        <w:t>practical application</w:t>
      </w:r>
      <w:r>
        <w:rPr>
          <w:lang w:val="en-US"/>
        </w:rPr>
        <w:t xml:space="preserve"> to management decisions. </w:t>
      </w:r>
    </w:p>
    <w:p w:rsidR="009B4155" w:rsidRPr="00BC4FFC" w:rsidRDefault="009B4155" w:rsidP="009B4155">
      <w:pPr>
        <w:pStyle w:val="a5"/>
        <w:numPr>
          <w:ilvl w:val="0"/>
          <w:numId w:val="2"/>
        </w:numPr>
        <w:ind w:left="426" w:hanging="432"/>
        <w:jc w:val="both"/>
        <w:rPr>
          <w:lang w:val="en-US"/>
        </w:rPr>
      </w:pPr>
      <w:r w:rsidRPr="00BC4FFC">
        <w:rPr>
          <w:lang w:val="en-US"/>
        </w:rPr>
        <w:t>Choice of product differentiation: theory</w:t>
      </w:r>
      <w:r>
        <w:rPr>
          <w:lang w:val="en-US"/>
        </w:rPr>
        <w:t xml:space="preserve">, empirical research </w:t>
      </w:r>
      <w:r w:rsidRPr="00BC4FFC">
        <w:rPr>
          <w:lang w:val="en-US"/>
        </w:rPr>
        <w:t xml:space="preserve">and </w:t>
      </w:r>
      <w:r>
        <w:rPr>
          <w:lang w:val="en-US"/>
        </w:rPr>
        <w:t xml:space="preserve">application to management. </w:t>
      </w:r>
    </w:p>
    <w:p w:rsidR="009B4155" w:rsidRPr="00BC4FFC" w:rsidRDefault="009B4155" w:rsidP="009B4155">
      <w:pPr>
        <w:pStyle w:val="a5"/>
        <w:numPr>
          <w:ilvl w:val="0"/>
          <w:numId w:val="2"/>
        </w:numPr>
        <w:ind w:left="426" w:hanging="432"/>
        <w:jc w:val="both"/>
        <w:rPr>
          <w:lang w:val="en-US"/>
        </w:rPr>
      </w:pPr>
      <w:r w:rsidRPr="00BC4FFC">
        <w:rPr>
          <w:lang w:val="en-US"/>
        </w:rPr>
        <w:t>Competition through advertising and R&amp;D</w:t>
      </w:r>
      <w:r>
        <w:rPr>
          <w:lang w:val="en-US"/>
        </w:rPr>
        <w:t>: main theoretical approaches and empirical research.</w:t>
      </w:r>
    </w:p>
    <w:p w:rsidR="009B4155" w:rsidRPr="00F8736F" w:rsidRDefault="009B4155" w:rsidP="009B4155">
      <w:pPr>
        <w:pStyle w:val="a5"/>
        <w:numPr>
          <w:ilvl w:val="0"/>
          <w:numId w:val="2"/>
        </w:numPr>
        <w:ind w:left="426" w:hanging="432"/>
        <w:jc w:val="both"/>
        <w:rPr>
          <w:lang w:val="en-US"/>
        </w:rPr>
      </w:pPr>
      <w:r w:rsidRPr="00BC4FFC">
        <w:rPr>
          <w:lang w:val="en-US"/>
        </w:rPr>
        <w:t>Network effects and platform economics</w:t>
      </w:r>
      <w:r>
        <w:rPr>
          <w:lang w:val="en-US"/>
        </w:rPr>
        <w:t xml:space="preserve">: main concepts and its relation to management </w:t>
      </w:r>
      <w:r w:rsidRPr="00F8736F">
        <w:rPr>
          <w:lang w:val="en-US"/>
        </w:rPr>
        <w:t xml:space="preserve">decisions. </w:t>
      </w:r>
    </w:p>
    <w:p w:rsidR="009B4155" w:rsidRPr="00F8736F" w:rsidRDefault="009B4155" w:rsidP="009B4155">
      <w:pPr>
        <w:pStyle w:val="a5"/>
        <w:numPr>
          <w:ilvl w:val="0"/>
          <w:numId w:val="2"/>
        </w:numPr>
        <w:ind w:left="426" w:hanging="432"/>
        <w:jc w:val="both"/>
        <w:rPr>
          <w:lang w:val="en-US"/>
        </w:rPr>
      </w:pPr>
      <w:r w:rsidRPr="00F8736F">
        <w:rPr>
          <w:lang w:val="en-US"/>
        </w:rPr>
        <w:t xml:space="preserve">Evaluation of new goods: contractual decisions, experts and auction theory. </w:t>
      </w:r>
    </w:p>
    <w:p w:rsidR="009B4155" w:rsidRPr="00F8736F" w:rsidRDefault="009B4155" w:rsidP="009B4155">
      <w:pPr>
        <w:pStyle w:val="a5"/>
        <w:numPr>
          <w:ilvl w:val="0"/>
          <w:numId w:val="2"/>
        </w:numPr>
        <w:ind w:left="426" w:hanging="432"/>
        <w:jc w:val="both"/>
        <w:rPr>
          <w:lang w:val="en-US"/>
        </w:rPr>
      </w:pPr>
      <w:r w:rsidRPr="00F8736F">
        <w:rPr>
          <w:lang w:val="en-US"/>
        </w:rPr>
        <w:t xml:space="preserve">Adverse selection: theory, empirical research, application to management. </w:t>
      </w:r>
    </w:p>
    <w:p w:rsidR="009B4155" w:rsidRPr="00F8736F" w:rsidRDefault="009B4155" w:rsidP="009B4155">
      <w:pPr>
        <w:pStyle w:val="a5"/>
        <w:numPr>
          <w:ilvl w:val="0"/>
          <w:numId w:val="2"/>
        </w:numPr>
        <w:ind w:left="426" w:hanging="432"/>
        <w:jc w:val="both"/>
        <w:rPr>
          <w:lang w:val="en-US"/>
        </w:rPr>
      </w:pPr>
      <w:r w:rsidRPr="00F8736F">
        <w:rPr>
          <w:lang w:val="en-US"/>
        </w:rPr>
        <w:t xml:space="preserve">Moral hazard: theory, empirical research, application to management. </w:t>
      </w:r>
    </w:p>
    <w:p w:rsidR="009B4155" w:rsidRPr="00F8736F" w:rsidRDefault="009B4155" w:rsidP="009B4155">
      <w:pPr>
        <w:pStyle w:val="a5"/>
        <w:numPr>
          <w:ilvl w:val="0"/>
          <w:numId w:val="2"/>
        </w:numPr>
        <w:ind w:left="426" w:hanging="432"/>
        <w:jc w:val="both"/>
        <w:rPr>
          <w:lang w:val="en-US"/>
        </w:rPr>
      </w:pPr>
      <w:r w:rsidRPr="00F8736F">
        <w:rPr>
          <w:lang w:val="en-US"/>
        </w:rPr>
        <w:t xml:space="preserve">Hold-up problem: theory, empirical research, application to management. </w:t>
      </w:r>
    </w:p>
    <w:p w:rsidR="009B4155" w:rsidRPr="00F8736F" w:rsidRDefault="009B4155" w:rsidP="009B4155">
      <w:pPr>
        <w:pStyle w:val="a5"/>
        <w:numPr>
          <w:ilvl w:val="0"/>
          <w:numId w:val="2"/>
        </w:numPr>
        <w:ind w:left="426" w:hanging="432"/>
        <w:jc w:val="both"/>
        <w:rPr>
          <w:lang w:val="en-US"/>
        </w:rPr>
      </w:pPr>
      <w:r w:rsidRPr="00F8736F">
        <w:rPr>
          <w:lang w:val="en-US"/>
        </w:rPr>
        <w:t>Application of contract theory to organizational design: positions, departments, units, boundaries of the firm.</w:t>
      </w:r>
    </w:p>
    <w:p w:rsidR="009B4155" w:rsidRPr="00F8736F" w:rsidRDefault="009B4155" w:rsidP="009B4155">
      <w:pPr>
        <w:pStyle w:val="a5"/>
        <w:numPr>
          <w:ilvl w:val="0"/>
          <w:numId w:val="2"/>
        </w:numPr>
        <w:ind w:left="426" w:hanging="432"/>
        <w:jc w:val="both"/>
        <w:rPr>
          <w:lang w:val="en-US"/>
        </w:rPr>
      </w:pPr>
      <w:r w:rsidRPr="00F8736F">
        <w:rPr>
          <w:lang w:val="en-US"/>
        </w:rPr>
        <w:t>Classical economic sociology and new economic sociology as alternative approaches to economic theory: opportunities and limitations.</w:t>
      </w:r>
    </w:p>
    <w:p w:rsidR="009B4155" w:rsidRPr="006C5A0B" w:rsidRDefault="009B4155" w:rsidP="009B4155">
      <w:pPr>
        <w:pStyle w:val="a5"/>
        <w:numPr>
          <w:ilvl w:val="0"/>
          <w:numId w:val="2"/>
        </w:numPr>
        <w:ind w:left="426" w:hanging="432"/>
        <w:jc w:val="both"/>
        <w:rPr>
          <w:lang w:val="en-US"/>
        </w:rPr>
      </w:pPr>
      <w:r w:rsidRPr="006C5A0B">
        <w:rPr>
          <w:lang w:val="en-US"/>
        </w:rPr>
        <w:t xml:space="preserve">Economic anthropology and its approaches to the analysis of economic behavior. </w:t>
      </w:r>
      <w:r>
        <w:rPr>
          <w:lang w:val="en-US"/>
        </w:rPr>
        <w:t xml:space="preserve">Cultural economics and its relation to </w:t>
      </w:r>
      <w:r w:rsidRPr="006C5A0B">
        <w:rPr>
          <w:lang w:val="en-US"/>
        </w:rPr>
        <w:t>economic sociology</w:t>
      </w:r>
      <w:r>
        <w:rPr>
          <w:lang w:val="en-US"/>
        </w:rPr>
        <w:t>.</w:t>
      </w:r>
    </w:p>
    <w:p w:rsidR="009B4155" w:rsidRDefault="009B4155" w:rsidP="009B4155">
      <w:pPr>
        <w:pStyle w:val="a5"/>
        <w:numPr>
          <w:ilvl w:val="0"/>
          <w:numId w:val="2"/>
        </w:numPr>
        <w:ind w:left="426" w:hanging="432"/>
        <w:jc w:val="both"/>
        <w:rPr>
          <w:lang w:val="en-US"/>
        </w:rPr>
      </w:pPr>
      <w:r w:rsidRPr="006C5A0B">
        <w:rPr>
          <w:lang w:val="en-US"/>
        </w:rPr>
        <w:t xml:space="preserve">Theory of social choice. Theories of voting and collective decision making. </w:t>
      </w:r>
      <w:r>
        <w:rPr>
          <w:lang w:val="en-US"/>
        </w:rPr>
        <w:t xml:space="preserve">Application to management. </w:t>
      </w:r>
    </w:p>
    <w:p w:rsidR="009B4155" w:rsidRDefault="009B4155" w:rsidP="009B4155">
      <w:pPr>
        <w:pStyle w:val="a5"/>
        <w:numPr>
          <w:ilvl w:val="0"/>
          <w:numId w:val="2"/>
        </w:numPr>
        <w:ind w:left="426" w:hanging="432"/>
        <w:jc w:val="both"/>
        <w:rPr>
          <w:lang w:val="en-US"/>
        </w:rPr>
      </w:pPr>
      <w:r>
        <w:rPr>
          <w:lang w:val="en-US"/>
        </w:rPr>
        <w:t xml:space="preserve">Moral theory and economics. Moral </w:t>
      </w:r>
      <w:r w:rsidRPr="006C5A0B">
        <w:rPr>
          <w:lang w:val="en-US"/>
        </w:rPr>
        <w:t xml:space="preserve">norms as a result of </w:t>
      </w:r>
      <w:r>
        <w:rPr>
          <w:lang w:val="en-US"/>
        </w:rPr>
        <w:t xml:space="preserve">rational choice and collective agreement. Application to management. </w:t>
      </w:r>
    </w:p>
    <w:p w:rsidR="009B4155" w:rsidRDefault="009B4155" w:rsidP="009B4155">
      <w:pPr>
        <w:pStyle w:val="a5"/>
        <w:numPr>
          <w:ilvl w:val="0"/>
          <w:numId w:val="2"/>
        </w:numPr>
        <w:ind w:left="426" w:hanging="426"/>
        <w:jc w:val="both"/>
        <w:rPr>
          <w:lang w:val="en-US"/>
        </w:rPr>
      </w:pPr>
      <w:r w:rsidRPr="00491A09">
        <w:rPr>
          <w:lang w:val="en-US"/>
        </w:rPr>
        <w:t xml:space="preserve">The New Institutional Economics: the state-of-the-art and the future. </w:t>
      </w:r>
    </w:p>
    <w:p w:rsidR="009B4155" w:rsidRPr="00491A09" w:rsidRDefault="009B4155" w:rsidP="009B4155">
      <w:pPr>
        <w:pStyle w:val="a5"/>
        <w:numPr>
          <w:ilvl w:val="0"/>
          <w:numId w:val="2"/>
        </w:numPr>
        <w:ind w:left="426" w:hanging="426"/>
        <w:jc w:val="both"/>
        <w:rPr>
          <w:lang w:val="en-US"/>
        </w:rPr>
      </w:pPr>
      <w:r w:rsidRPr="00491A09">
        <w:rPr>
          <w:lang w:val="en-US"/>
        </w:rPr>
        <w:t>Institutions: concept, classification, and functions. Focal point.</w:t>
      </w:r>
      <w:r>
        <w:rPr>
          <w:lang w:val="en-US"/>
        </w:rPr>
        <w:t xml:space="preserve"> </w:t>
      </w:r>
      <w:r w:rsidRPr="00491A09">
        <w:rPr>
          <w:lang w:val="en-US"/>
        </w:rPr>
        <w:t>Measuring institutions: application to management and entrepreneurship.</w:t>
      </w:r>
    </w:p>
    <w:p w:rsidR="009B4155" w:rsidRPr="00044DE2" w:rsidRDefault="009B4155" w:rsidP="009B4155">
      <w:pPr>
        <w:pStyle w:val="a5"/>
        <w:numPr>
          <w:ilvl w:val="0"/>
          <w:numId w:val="2"/>
        </w:numPr>
        <w:ind w:left="426" w:hanging="426"/>
        <w:jc w:val="both"/>
        <w:rPr>
          <w:lang w:val="en-US"/>
        </w:rPr>
      </w:pPr>
      <w:r w:rsidRPr="00491A09">
        <w:rPr>
          <w:lang w:val="en-US"/>
        </w:rPr>
        <w:t xml:space="preserve">Transaction costs: theory and empirical research. </w:t>
      </w:r>
    </w:p>
    <w:p w:rsidR="009B4155" w:rsidRPr="00491A09" w:rsidRDefault="009B4155" w:rsidP="009B4155">
      <w:pPr>
        <w:pStyle w:val="a5"/>
        <w:numPr>
          <w:ilvl w:val="0"/>
          <w:numId w:val="2"/>
        </w:numPr>
        <w:ind w:left="426" w:hanging="426"/>
        <w:jc w:val="both"/>
        <w:rPr>
          <w:lang w:val="en-US"/>
        </w:rPr>
      </w:pPr>
      <w:r w:rsidRPr="00491A09">
        <w:rPr>
          <w:lang w:val="en-US"/>
        </w:rPr>
        <w:t>Transaction cost economics: theory, empirical research, application to management.</w:t>
      </w:r>
    </w:p>
    <w:p w:rsidR="009B4155" w:rsidRPr="00AA5A2D" w:rsidRDefault="009B4155" w:rsidP="009B4155">
      <w:pPr>
        <w:pStyle w:val="a3"/>
        <w:ind w:left="0" w:right="-1" w:firstLine="0"/>
        <w:jc w:val="both"/>
        <w:rPr>
          <w:b w:val="0"/>
          <w:sz w:val="24"/>
          <w:highlight w:val="green"/>
          <w:lang w:val="en-US"/>
        </w:rPr>
      </w:pPr>
    </w:p>
    <w:p w:rsidR="009B4155" w:rsidRPr="007C5DC0" w:rsidRDefault="009B4155" w:rsidP="009B4155">
      <w:pPr>
        <w:pStyle w:val="a3"/>
        <w:ind w:left="0" w:right="-1" w:firstLine="0"/>
        <w:jc w:val="both"/>
        <w:rPr>
          <w:sz w:val="24"/>
          <w:lang w:val="en-US"/>
        </w:rPr>
      </w:pPr>
      <w:proofErr w:type="gramStart"/>
      <w:r w:rsidRPr="007C5DC0">
        <w:rPr>
          <w:sz w:val="24"/>
          <w:lang w:val="en-US"/>
        </w:rPr>
        <w:t>Part 2.</w:t>
      </w:r>
      <w:proofErr w:type="gramEnd"/>
      <w:r w:rsidRPr="007C5DC0">
        <w:rPr>
          <w:sz w:val="24"/>
          <w:lang w:val="en-US"/>
        </w:rPr>
        <w:t xml:space="preserve"> Contemporary theory of organization and management</w:t>
      </w:r>
    </w:p>
    <w:p w:rsidR="009B4155" w:rsidRPr="00D510D4" w:rsidRDefault="009B4155" w:rsidP="009B4155">
      <w:pPr>
        <w:numPr>
          <w:ilvl w:val="1"/>
          <w:numId w:val="1"/>
        </w:numPr>
        <w:tabs>
          <w:tab w:val="clear" w:pos="1440"/>
          <w:tab w:val="num" w:pos="1134"/>
        </w:tabs>
        <w:ind w:left="284" w:right="-1"/>
        <w:jc w:val="both"/>
        <w:rPr>
          <w:lang w:val="en-US"/>
        </w:rPr>
      </w:pPr>
      <w:r>
        <w:rPr>
          <w:lang w:val="en-US"/>
        </w:rPr>
        <w:t xml:space="preserve">Evolution of organization theory. Main typologies of schools in organizational and managerial thought. </w:t>
      </w:r>
    </w:p>
    <w:p w:rsidR="009B4155" w:rsidRPr="00D510D4" w:rsidRDefault="009B4155" w:rsidP="009B4155">
      <w:pPr>
        <w:numPr>
          <w:ilvl w:val="1"/>
          <w:numId w:val="1"/>
        </w:numPr>
        <w:tabs>
          <w:tab w:val="clear" w:pos="1440"/>
          <w:tab w:val="num" w:pos="1134"/>
        </w:tabs>
        <w:ind w:left="284" w:right="-1"/>
        <w:jc w:val="both"/>
        <w:rPr>
          <w:lang w:val="en-US"/>
        </w:rPr>
      </w:pPr>
      <w:r>
        <w:rPr>
          <w:lang w:val="en-US"/>
        </w:rPr>
        <w:t xml:space="preserve">Organization as a research object. Organization as a rational, natural and open system. </w:t>
      </w:r>
    </w:p>
    <w:p w:rsidR="009B4155" w:rsidRPr="00D510D4" w:rsidRDefault="009B4155" w:rsidP="009B4155">
      <w:pPr>
        <w:numPr>
          <w:ilvl w:val="1"/>
          <w:numId w:val="1"/>
        </w:numPr>
        <w:tabs>
          <w:tab w:val="clear" w:pos="1440"/>
          <w:tab w:val="num" w:pos="1134"/>
        </w:tabs>
        <w:ind w:left="284" w:right="-1"/>
        <w:jc w:val="both"/>
        <w:rPr>
          <w:lang w:val="en-US"/>
        </w:rPr>
      </w:pPr>
      <w:r w:rsidRPr="00774025">
        <w:rPr>
          <w:lang w:val="en-US"/>
        </w:rPr>
        <w:t>Contingency theory and strategic fit perspective. Configurational</w:t>
      </w:r>
      <w:r w:rsidRPr="00D510D4">
        <w:rPr>
          <w:lang w:val="en-US"/>
        </w:rPr>
        <w:t xml:space="preserve"> </w:t>
      </w:r>
      <w:r w:rsidRPr="00774025">
        <w:rPr>
          <w:lang w:val="en-US"/>
        </w:rPr>
        <w:t>approach</w:t>
      </w:r>
      <w:r w:rsidRPr="00D510D4">
        <w:rPr>
          <w:lang w:val="en-US"/>
        </w:rPr>
        <w:t xml:space="preserve"> </w:t>
      </w:r>
      <w:r w:rsidRPr="00774025">
        <w:rPr>
          <w:lang w:val="en-US"/>
        </w:rPr>
        <w:t>towards</w:t>
      </w:r>
      <w:r w:rsidRPr="00D510D4">
        <w:rPr>
          <w:lang w:val="en-US"/>
        </w:rPr>
        <w:t xml:space="preserve"> </w:t>
      </w:r>
      <w:r w:rsidRPr="00774025">
        <w:rPr>
          <w:lang w:val="en-US"/>
        </w:rPr>
        <w:t>organizational</w:t>
      </w:r>
      <w:r w:rsidRPr="00D510D4">
        <w:rPr>
          <w:lang w:val="en-US"/>
        </w:rPr>
        <w:t xml:space="preserve"> </w:t>
      </w:r>
      <w:r w:rsidRPr="00774025">
        <w:rPr>
          <w:lang w:val="en-US"/>
        </w:rPr>
        <w:t>research</w:t>
      </w:r>
      <w:r w:rsidRPr="00D510D4">
        <w:rPr>
          <w:lang w:val="en-US"/>
        </w:rPr>
        <w:t xml:space="preserve">. </w:t>
      </w:r>
    </w:p>
    <w:p w:rsidR="009B4155" w:rsidRPr="00D510D4" w:rsidRDefault="009B4155" w:rsidP="009B4155">
      <w:pPr>
        <w:numPr>
          <w:ilvl w:val="1"/>
          <w:numId w:val="1"/>
        </w:numPr>
        <w:tabs>
          <w:tab w:val="clear" w:pos="1440"/>
          <w:tab w:val="num" w:pos="1134"/>
        </w:tabs>
        <w:ind w:left="284" w:right="-1"/>
        <w:jc w:val="both"/>
        <w:rPr>
          <w:lang w:val="en-US"/>
        </w:rPr>
      </w:pPr>
      <w:r w:rsidRPr="00774025">
        <w:rPr>
          <w:lang w:val="en-US"/>
        </w:rPr>
        <w:t xml:space="preserve">Contingency theory and strategic choice perspective (a comparative analysis). </w:t>
      </w:r>
    </w:p>
    <w:p w:rsidR="009B4155" w:rsidRDefault="009B4155" w:rsidP="009B4155">
      <w:pPr>
        <w:numPr>
          <w:ilvl w:val="1"/>
          <w:numId w:val="1"/>
        </w:numPr>
        <w:tabs>
          <w:tab w:val="clear" w:pos="1440"/>
          <w:tab w:val="num" w:pos="1134"/>
        </w:tabs>
        <w:ind w:left="284" w:right="-1"/>
        <w:jc w:val="both"/>
      </w:pPr>
      <w:r w:rsidRPr="00CC4DD7">
        <w:rPr>
          <w:lang w:val="en-US"/>
        </w:rPr>
        <w:t xml:space="preserve">Key points of the behavioral theory of the firm. Main research traditions in the behavioral stream. The notion of organizational learning. </w:t>
      </w:r>
    </w:p>
    <w:p w:rsidR="009B4155" w:rsidRDefault="009B4155" w:rsidP="009B4155">
      <w:pPr>
        <w:numPr>
          <w:ilvl w:val="1"/>
          <w:numId w:val="1"/>
        </w:numPr>
        <w:tabs>
          <w:tab w:val="clear" w:pos="1440"/>
          <w:tab w:val="num" w:pos="1134"/>
        </w:tabs>
        <w:ind w:left="284" w:right="-1"/>
        <w:jc w:val="both"/>
        <w:rPr>
          <w:lang w:val="en-US"/>
        </w:rPr>
      </w:pPr>
      <w:r w:rsidRPr="00BB1BAB">
        <w:rPr>
          <w:lang w:val="en-US"/>
        </w:rPr>
        <w:t xml:space="preserve">Scientific management school: conditions of emergence, leading representatives, and key points. Scientific management as a philosophy and a management toolkit. Significance of scientific management for the development of management theory and practice. Main criticism lines with regards to the scientific management school of thought. </w:t>
      </w:r>
    </w:p>
    <w:p w:rsidR="009B4155" w:rsidRDefault="009B4155" w:rsidP="009B4155">
      <w:pPr>
        <w:numPr>
          <w:ilvl w:val="1"/>
          <w:numId w:val="1"/>
        </w:numPr>
        <w:tabs>
          <w:tab w:val="clear" w:pos="1440"/>
          <w:tab w:val="num" w:pos="1134"/>
        </w:tabs>
        <w:ind w:left="284" w:right="-1"/>
        <w:jc w:val="both"/>
        <w:rPr>
          <w:lang w:val="en-US"/>
        </w:rPr>
      </w:pPr>
      <w:r w:rsidRPr="00BB1BAB">
        <w:rPr>
          <w:lang w:val="en-US"/>
        </w:rPr>
        <w:lastRenderedPageBreak/>
        <w:t xml:space="preserve">Classical (administrative) school of thought: conditions of emergence, leading representatives, and key points. Contribution of administrative school to the development of management theory and practice. Main criticism lines with regards to the administrative management school of thought. </w:t>
      </w:r>
    </w:p>
    <w:p w:rsidR="009B4155" w:rsidRDefault="009B4155" w:rsidP="009B4155">
      <w:pPr>
        <w:numPr>
          <w:ilvl w:val="1"/>
          <w:numId w:val="1"/>
        </w:numPr>
        <w:tabs>
          <w:tab w:val="clear" w:pos="1440"/>
          <w:tab w:val="num" w:pos="1134"/>
        </w:tabs>
        <w:ind w:left="284" w:right="-1"/>
        <w:jc w:val="both"/>
        <w:rPr>
          <w:lang w:val="en-US"/>
        </w:rPr>
      </w:pPr>
      <w:r w:rsidRPr="00BB1BAB">
        <w:rPr>
          <w:lang w:val="en-US"/>
        </w:rPr>
        <w:t>Human relations school: conditions of emergence, leading representatives and key points, development during 1940</w:t>
      </w:r>
      <w:r w:rsidRPr="00F51D5F">
        <w:rPr>
          <w:lang w:val="en-US"/>
        </w:rPr>
        <w:t>–</w:t>
      </w:r>
      <w:r w:rsidRPr="00BB1BAB">
        <w:rPr>
          <w:lang w:val="en-US"/>
        </w:rPr>
        <w:t xml:space="preserve">1950. Contribution of human relations school to the development of management theory and practice. Main criticism lines with regards to the human relations management school of thought. </w:t>
      </w:r>
    </w:p>
    <w:p w:rsidR="009B4155" w:rsidRDefault="009B4155" w:rsidP="009B4155">
      <w:pPr>
        <w:numPr>
          <w:ilvl w:val="1"/>
          <w:numId w:val="1"/>
        </w:numPr>
        <w:tabs>
          <w:tab w:val="clear" w:pos="1440"/>
          <w:tab w:val="num" w:pos="1134"/>
        </w:tabs>
        <w:ind w:left="284" w:right="-1"/>
        <w:jc w:val="both"/>
        <w:rPr>
          <w:lang w:val="en-US"/>
        </w:rPr>
      </w:pPr>
      <w:r w:rsidRPr="00BB1BAB">
        <w:rPr>
          <w:lang w:val="en-US"/>
        </w:rPr>
        <w:t xml:space="preserve">Contingency approach in management: conditions of emergence, leading representatives and key points. Contribution of contingency approach to the development of management theory and practice. </w:t>
      </w:r>
    </w:p>
    <w:p w:rsidR="009B4155" w:rsidRDefault="009B4155" w:rsidP="009B4155">
      <w:pPr>
        <w:numPr>
          <w:ilvl w:val="1"/>
          <w:numId w:val="1"/>
        </w:numPr>
        <w:tabs>
          <w:tab w:val="clear" w:pos="1440"/>
          <w:tab w:val="num" w:pos="1134"/>
        </w:tabs>
        <w:ind w:left="284" w:right="-1"/>
        <w:jc w:val="both"/>
        <w:rPr>
          <w:lang w:val="en-US"/>
        </w:rPr>
      </w:pPr>
      <w:r w:rsidRPr="00BB1BAB">
        <w:rPr>
          <w:lang w:val="en-US"/>
        </w:rPr>
        <w:t>Development of management theory and practice during 1980</w:t>
      </w:r>
      <w:r w:rsidRPr="00F51D5F">
        <w:rPr>
          <w:lang w:val="en-US"/>
        </w:rPr>
        <w:t>–</w:t>
      </w:r>
      <w:r w:rsidRPr="00BB1BAB">
        <w:rPr>
          <w:lang w:val="en-US"/>
        </w:rPr>
        <w:t>1990. Lean production. Total quality management. Business process reengineering.</w:t>
      </w:r>
    </w:p>
    <w:p w:rsidR="009B4155" w:rsidRDefault="009B4155" w:rsidP="009B4155">
      <w:pPr>
        <w:numPr>
          <w:ilvl w:val="1"/>
          <w:numId w:val="1"/>
        </w:numPr>
        <w:tabs>
          <w:tab w:val="clear" w:pos="1440"/>
          <w:tab w:val="num" w:pos="1134"/>
        </w:tabs>
        <w:ind w:left="284" w:right="-1"/>
        <w:jc w:val="both"/>
        <w:rPr>
          <w:lang w:val="en-US"/>
        </w:rPr>
      </w:pPr>
      <w:r w:rsidRPr="00BB1BAB">
        <w:rPr>
          <w:lang w:val="en-US"/>
        </w:rPr>
        <w:t xml:space="preserve">Research on organizational culture in the end of the XX century. Notion, manifestation levels and functions of organizational culture. </w:t>
      </w:r>
    </w:p>
    <w:p w:rsidR="009B4155" w:rsidRDefault="009B4155" w:rsidP="009B4155">
      <w:pPr>
        <w:numPr>
          <w:ilvl w:val="1"/>
          <w:numId w:val="1"/>
        </w:numPr>
        <w:tabs>
          <w:tab w:val="clear" w:pos="1440"/>
          <w:tab w:val="num" w:pos="1134"/>
        </w:tabs>
        <w:ind w:left="284" w:right="-1"/>
        <w:jc w:val="both"/>
        <w:rPr>
          <w:lang w:val="en-US"/>
        </w:rPr>
      </w:pPr>
      <w:r w:rsidRPr="00BB1BAB">
        <w:rPr>
          <w:lang w:val="en-US"/>
        </w:rPr>
        <w:t xml:space="preserve">Leadership research: universal, behavioral and situational approaches. Modern leadership concepts and their peculiarities. </w:t>
      </w:r>
    </w:p>
    <w:p w:rsidR="009B4155" w:rsidRDefault="009B4155" w:rsidP="009B4155">
      <w:pPr>
        <w:numPr>
          <w:ilvl w:val="1"/>
          <w:numId w:val="1"/>
        </w:numPr>
        <w:tabs>
          <w:tab w:val="clear" w:pos="1440"/>
          <w:tab w:val="num" w:pos="1134"/>
        </w:tabs>
        <w:ind w:left="284" w:right="-1"/>
        <w:jc w:val="both"/>
        <w:rPr>
          <w:lang w:val="en-US"/>
        </w:rPr>
      </w:pPr>
      <w:r w:rsidRPr="00BB1BAB">
        <w:rPr>
          <w:lang w:val="en-US"/>
        </w:rPr>
        <w:t xml:space="preserve">Learning organization concept: conditions of emergence and key points. Contribution of learning organization concept to the development of management theory and practice. Knowledge management. </w:t>
      </w:r>
    </w:p>
    <w:p w:rsidR="009B4155" w:rsidRDefault="009B4155" w:rsidP="009B4155">
      <w:pPr>
        <w:numPr>
          <w:ilvl w:val="1"/>
          <w:numId w:val="1"/>
        </w:numPr>
        <w:tabs>
          <w:tab w:val="clear" w:pos="1440"/>
          <w:tab w:val="num" w:pos="1134"/>
        </w:tabs>
        <w:ind w:left="284" w:right="-1"/>
        <w:jc w:val="both"/>
        <w:rPr>
          <w:lang w:val="en-US"/>
        </w:rPr>
      </w:pPr>
      <w:r w:rsidRPr="00BB1BAB">
        <w:rPr>
          <w:lang w:val="en-US"/>
        </w:rPr>
        <w:t>Corporate social responsibility concept: conditions of emergence and key points. The concept development in 2000</w:t>
      </w:r>
      <w:r w:rsidRPr="00F51D5F">
        <w:rPr>
          <w:lang w:val="en-US"/>
        </w:rPr>
        <w:t>–</w:t>
      </w:r>
      <w:r w:rsidRPr="00BB1BAB">
        <w:rPr>
          <w:lang w:val="en-US"/>
        </w:rPr>
        <w:t xml:space="preserve">2010. Shared value concept by M. Porter. </w:t>
      </w:r>
    </w:p>
    <w:p w:rsidR="009B4155" w:rsidRDefault="009B4155" w:rsidP="009B4155">
      <w:pPr>
        <w:numPr>
          <w:ilvl w:val="1"/>
          <w:numId w:val="1"/>
        </w:numPr>
        <w:tabs>
          <w:tab w:val="clear" w:pos="1440"/>
          <w:tab w:val="num" w:pos="1134"/>
        </w:tabs>
        <w:ind w:left="284" w:right="-1"/>
        <w:jc w:val="both"/>
        <w:rPr>
          <w:lang w:val="en-US"/>
        </w:rPr>
      </w:pPr>
      <w:r w:rsidRPr="00BB1BAB">
        <w:rPr>
          <w:lang w:val="en-US"/>
        </w:rPr>
        <w:t xml:space="preserve">Strategic management theory: conditions of emergence and intellectual roots. The notions of strategy, strategic management, competitive advantage. General characteristic of the leading “schools of thought on strategy formation”. </w:t>
      </w:r>
    </w:p>
    <w:p w:rsidR="009B4155" w:rsidRPr="00567717" w:rsidRDefault="009B4155" w:rsidP="009B4155">
      <w:pPr>
        <w:numPr>
          <w:ilvl w:val="1"/>
          <w:numId w:val="1"/>
        </w:numPr>
        <w:tabs>
          <w:tab w:val="clear" w:pos="1440"/>
          <w:tab w:val="num" w:pos="1134"/>
        </w:tabs>
        <w:ind w:left="284" w:right="-1"/>
        <w:jc w:val="both"/>
        <w:rPr>
          <w:lang w:val="en-US"/>
        </w:rPr>
      </w:pPr>
      <w:r w:rsidRPr="00BB1BAB">
        <w:rPr>
          <w:lang w:val="en-US"/>
        </w:rPr>
        <w:t xml:space="preserve">Positioning school: conditions of emergence and intellectual roots, leading representatives. The five competitive forces model. The notion of value chain. M. Porter’s generic competitive strategies. Constraints of positioning school. </w:t>
      </w:r>
    </w:p>
    <w:p w:rsidR="009B4155" w:rsidRPr="00D510D4" w:rsidRDefault="009B4155" w:rsidP="009B4155">
      <w:pPr>
        <w:numPr>
          <w:ilvl w:val="1"/>
          <w:numId w:val="1"/>
        </w:numPr>
        <w:tabs>
          <w:tab w:val="clear" w:pos="1440"/>
          <w:tab w:val="num" w:pos="1134"/>
        </w:tabs>
        <w:ind w:left="284" w:right="-1"/>
        <w:jc w:val="both"/>
        <w:rPr>
          <w:lang w:val="en-US"/>
        </w:rPr>
      </w:pPr>
      <w:r>
        <w:rPr>
          <w:lang w:val="en-US"/>
        </w:rPr>
        <w:t xml:space="preserve">Resource dependency theory: general characteristic and contribution into organization theory. </w:t>
      </w:r>
    </w:p>
    <w:p w:rsidR="009B4155" w:rsidRPr="00D510D4" w:rsidRDefault="009B4155" w:rsidP="009B4155">
      <w:pPr>
        <w:numPr>
          <w:ilvl w:val="1"/>
          <w:numId w:val="1"/>
        </w:numPr>
        <w:tabs>
          <w:tab w:val="clear" w:pos="1440"/>
          <w:tab w:val="num" w:pos="1134"/>
        </w:tabs>
        <w:ind w:left="284" w:right="-1"/>
        <w:jc w:val="both"/>
        <w:rPr>
          <w:lang w:val="en-US"/>
        </w:rPr>
      </w:pPr>
      <w:r w:rsidRPr="00B65E1E">
        <w:rPr>
          <w:lang w:val="en-US"/>
        </w:rPr>
        <w:t xml:space="preserve">Resource dependency theory and the problem of organizational interdependence and organizational strategies in relation to external environment. </w:t>
      </w:r>
    </w:p>
    <w:p w:rsidR="009B4155" w:rsidRPr="00D510D4" w:rsidRDefault="009B4155" w:rsidP="009B4155">
      <w:pPr>
        <w:numPr>
          <w:ilvl w:val="1"/>
          <w:numId w:val="1"/>
        </w:numPr>
        <w:tabs>
          <w:tab w:val="clear" w:pos="1440"/>
          <w:tab w:val="num" w:pos="1134"/>
        </w:tabs>
        <w:ind w:left="284" w:right="-1"/>
        <w:jc w:val="both"/>
        <w:rPr>
          <w:lang w:val="en-US"/>
        </w:rPr>
      </w:pPr>
      <w:r w:rsidRPr="00B65E1E">
        <w:rPr>
          <w:lang w:val="en-US"/>
        </w:rPr>
        <w:t xml:space="preserve">Resource-based view as a new strategic management paradigm: conditions of emergence, intellectual roots, and main ideas. </w:t>
      </w:r>
    </w:p>
    <w:p w:rsidR="009B4155" w:rsidRPr="00D510D4" w:rsidRDefault="009B4155" w:rsidP="009B4155">
      <w:pPr>
        <w:numPr>
          <w:ilvl w:val="1"/>
          <w:numId w:val="1"/>
        </w:numPr>
        <w:tabs>
          <w:tab w:val="clear" w:pos="1440"/>
          <w:tab w:val="num" w:pos="1134"/>
        </w:tabs>
        <w:ind w:left="284" w:right="-1"/>
        <w:jc w:val="both"/>
        <w:rPr>
          <w:lang w:val="en-US"/>
        </w:rPr>
      </w:pPr>
      <w:r w:rsidRPr="00B65E1E">
        <w:rPr>
          <w:lang w:val="en-US"/>
        </w:rPr>
        <w:t xml:space="preserve">The notions of firm resources, capabilities, and competences and relationships between them. Practical implications of the resource-based view. Methodological issues in strategic analysis within the resource-based perspective. </w:t>
      </w:r>
    </w:p>
    <w:p w:rsidR="009B4155" w:rsidRPr="00D510D4" w:rsidRDefault="009B4155" w:rsidP="009B4155">
      <w:pPr>
        <w:numPr>
          <w:ilvl w:val="1"/>
          <w:numId w:val="1"/>
        </w:numPr>
        <w:tabs>
          <w:tab w:val="clear" w:pos="1440"/>
          <w:tab w:val="num" w:pos="1134"/>
        </w:tabs>
        <w:ind w:left="284" w:right="-1"/>
        <w:jc w:val="both"/>
        <w:rPr>
          <w:lang w:val="en-US"/>
        </w:rPr>
      </w:pPr>
      <w:r>
        <w:rPr>
          <w:lang w:val="en-US"/>
        </w:rPr>
        <w:t xml:space="preserve">The concept of dynamic capabilities. Discussion on the notion of dynamic capabilities. </w:t>
      </w:r>
    </w:p>
    <w:p w:rsidR="009B4155" w:rsidRDefault="009B4155" w:rsidP="009B4155">
      <w:pPr>
        <w:numPr>
          <w:ilvl w:val="1"/>
          <w:numId w:val="1"/>
        </w:numPr>
        <w:tabs>
          <w:tab w:val="clear" w:pos="1440"/>
          <w:tab w:val="num" w:pos="1134"/>
        </w:tabs>
        <w:ind w:left="284" w:right="-1"/>
        <w:jc w:val="both"/>
      </w:pPr>
      <w:r w:rsidRPr="009955FC">
        <w:rPr>
          <w:lang w:val="en-US"/>
        </w:rPr>
        <w:t xml:space="preserve">Organizational networks: origins and variety of ways they function. The notion of strong and weak ties. Embeddedness perspective. </w:t>
      </w:r>
    </w:p>
    <w:p w:rsidR="009B4155" w:rsidRPr="00D510D4" w:rsidRDefault="009B4155" w:rsidP="009B4155">
      <w:pPr>
        <w:numPr>
          <w:ilvl w:val="1"/>
          <w:numId w:val="1"/>
        </w:numPr>
        <w:tabs>
          <w:tab w:val="clear" w:pos="1440"/>
          <w:tab w:val="num" w:pos="1134"/>
        </w:tabs>
        <w:ind w:left="284" w:right="-1"/>
        <w:jc w:val="both"/>
        <w:rPr>
          <w:lang w:val="en-US"/>
        </w:rPr>
      </w:pPr>
      <w:r>
        <w:rPr>
          <w:lang w:val="en-US"/>
        </w:rPr>
        <w:t xml:space="preserve">Main issues in </w:t>
      </w:r>
      <w:proofErr w:type="spellStart"/>
      <w:r>
        <w:rPr>
          <w:lang w:val="en-US"/>
        </w:rPr>
        <w:t>neoinstitutional</w:t>
      </w:r>
      <w:proofErr w:type="spellEnd"/>
      <w:r w:rsidRPr="00546982">
        <w:rPr>
          <w:lang w:val="en-US"/>
        </w:rPr>
        <w:t xml:space="preserve"> </w:t>
      </w:r>
      <w:r>
        <w:rPr>
          <w:lang w:val="en-US"/>
        </w:rPr>
        <w:t>organizational</w:t>
      </w:r>
      <w:r w:rsidRPr="00546982">
        <w:rPr>
          <w:lang w:val="en-US"/>
        </w:rPr>
        <w:t xml:space="preserve"> </w:t>
      </w:r>
      <w:r>
        <w:rPr>
          <w:lang w:val="en-US"/>
        </w:rPr>
        <w:t>theory</w:t>
      </w:r>
      <w:r w:rsidRPr="00546982">
        <w:rPr>
          <w:lang w:val="en-US"/>
        </w:rPr>
        <w:t xml:space="preserve">. </w:t>
      </w:r>
      <w:r>
        <w:rPr>
          <w:lang w:val="en-US"/>
        </w:rPr>
        <w:t xml:space="preserve">Organizational isomorphism and its mechanisms. </w:t>
      </w:r>
    </w:p>
    <w:p w:rsidR="009B4155" w:rsidRDefault="009B4155" w:rsidP="009B4155">
      <w:pPr>
        <w:numPr>
          <w:ilvl w:val="1"/>
          <w:numId w:val="1"/>
        </w:numPr>
        <w:tabs>
          <w:tab w:val="clear" w:pos="1440"/>
          <w:tab w:val="num" w:pos="1134"/>
        </w:tabs>
        <w:ind w:left="284" w:right="-1"/>
        <w:jc w:val="both"/>
      </w:pPr>
      <w:r w:rsidRPr="00546982">
        <w:rPr>
          <w:lang w:val="en-US"/>
        </w:rPr>
        <w:t>Organizational ecology: main characteristics and contribution into organization theory. Emergence</w:t>
      </w:r>
      <w:r w:rsidRPr="00546982">
        <w:t xml:space="preserve"> </w:t>
      </w:r>
      <w:r w:rsidRPr="00546982">
        <w:rPr>
          <w:lang w:val="en-US"/>
        </w:rPr>
        <w:t>and</w:t>
      </w:r>
      <w:r w:rsidRPr="00546982">
        <w:t xml:space="preserve"> </w:t>
      </w:r>
      <w:r w:rsidRPr="00546982">
        <w:rPr>
          <w:lang w:val="en-US"/>
        </w:rPr>
        <w:t>dynamics</w:t>
      </w:r>
      <w:r w:rsidRPr="00546982">
        <w:t xml:space="preserve"> </w:t>
      </w:r>
      <w:r w:rsidRPr="00546982">
        <w:rPr>
          <w:lang w:val="en-US"/>
        </w:rPr>
        <w:t>of</w:t>
      </w:r>
      <w:r w:rsidRPr="00546982">
        <w:t xml:space="preserve"> </w:t>
      </w:r>
      <w:r w:rsidRPr="00546982">
        <w:rPr>
          <w:lang w:val="en-US"/>
        </w:rPr>
        <w:t>organizational</w:t>
      </w:r>
      <w:r w:rsidRPr="00546982">
        <w:t xml:space="preserve"> </w:t>
      </w:r>
      <w:r w:rsidRPr="00546982">
        <w:rPr>
          <w:lang w:val="en-US"/>
        </w:rPr>
        <w:t>populations</w:t>
      </w:r>
      <w:r w:rsidRPr="00546982">
        <w:t xml:space="preserve">. </w:t>
      </w:r>
    </w:p>
    <w:p w:rsidR="009B4155" w:rsidRDefault="009B4155" w:rsidP="009B4155">
      <w:pPr>
        <w:numPr>
          <w:ilvl w:val="1"/>
          <w:numId w:val="1"/>
        </w:numPr>
        <w:tabs>
          <w:tab w:val="clear" w:pos="1440"/>
          <w:tab w:val="num" w:pos="1134"/>
        </w:tabs>
        <w:ind w:left="284" w:right="-1"/>
        <w:jc w:val="both"/>
        <w:rPr>
          <w:lang w:val="en-US"/>
        </w:rPr>
      </w:pPr>
      <w:r>
        <w:rPr>
          <w:lang w:val="en-US"/>
        </w:rPr>
        <w:t xml:space="preserve">Interpretation processes within an organization. The concept of organizational </w:t>
      </w:r>
      <w:proofErr w:type="spellStart"/>
      <w:r>
        <w:rPr>
          <w:lang w:val="en-US"/>
        </w:rPr>
        <w:t>sensemaking</w:t>
      </w:r>
      <w:proofErr w:type="spellEnd"/>
      <w:r>
        <w:rPr>
          <w:lang w:val="en-US"/>
        </w:rPr>
        <w:t xml:space="preserve">. </w:t>
      </w:r>
    </w:p>
    <w:p w:rsidR="005C5E5D" w:rsidRPr="00FB653E" w:rsidRDefault="005C5E5D">
      <w:pPr>
        <w:rPr>
          <w:lang w:val="en-US"/>
        </w:rPr>
      </w:pPr>
    </w:p>
    <w:p w:rsidR="00FB653E" w:rsidRDefault="00FB653E"/>
    <w:p w:rsidR="00BD2956" w:rsidRPr="00BD2956" w:rsidRDefault="00BD2956" w:rsidP="00FB653E">
      <w:pPr>
        <w:rPr>
          <w:b/>
          <w:lang w:val="en-US"/>
        </w:rPr>
      </w:pPr>
      <w:r w:rsidRPr="00BD2956">
        <w:rPr>
          <w:b/>
          <w:lang w:val="en-US"/>
        </w:rPr>
        <w:t xml:space="preserve">Literature </w:t>
      </w:r>
      <w:bookmarkStart w:id="0" w:name="_GoBack"/>
      <w:bookmarkEnd w:id="0"/>
    </w:p>
    <w:p w:rsidR="00FB653E" w:rsidRPr="00E94EF6" w:rsidRDefault="00FB653E" w:rsidP="00FB653E">
      <w:pPr>
        <w:rPr>
          <w:b/>
          <w:u w:val="single"/>
        </w:rPr>
      </w:pPr>
      <w:proofErr w:type="spellStart"/>
      <w:r w:rsidRPr="00E94EF6">
        <w:rPr>
          <w:b/>
          <w:u w:val="single"/>
        </w:rPr>
        <w:t>Part</w:t>
      </w:r>
      <w:proofErr w:type="spellEnd"/>
      <w:r w:rsidRPr="00E94EF6">
        <w:rPr>
          <w:b/>
          <w:u w:val="single"/>
        </w:rPr>
        <w:t xml:space="preserve"> 1</w:t>
      </w:r>
    </w:p>
    <w:p w:rsidR="00FB653E" w:rsidRPr="00E94EF6" w:rsidRDefault="00FB653E" w:rsidP="00FB653E">
      <w:pPr>
        <w:ind w:right="-1"/>
        <w:jc w:val="both"/>
        <w:rPr>
          <w:b/>
          <w:lang w:val="en-US"/>
        </w:rPr>
      </w:pPr>
      <w:r w:rsidRPr="00E94EF6">
        <w:rPr>
          <w:b/>
          <w:lang w:val="en-US"/>
        </w:rPr>
        <w:t>Compulsory literature</w:t>
      </w:r>
    </w:p>
    <w:p w:rsidR="00FB653E" w:rsidRPr="00F51D5F" w:rsidRDefault="00FB653E" w:rsidP="00FB653E">
      <w:pPr>
        <w:pStyle w:val="a5"/>
        <w:numPr>
          <w:ilvl w:val="0"/>
          <w:numId w:val="3"/>
        </w:numPr>
        <w:shd w:val="clear" w:color="auto" w:fill="FFFFFF"/>
        <w:ind w:left="426" w:right="-143"/>
        <w:jc w:val="both"/>
        <w:rPr>
          <w:rStyle w:val="st1"/>
          <w:lang w:val="en-US"/>
        </w:rPr>
      </w:pPr>
      <w:proofErr w:type="spellStart"/>
      <w:r w:rsidRPr="00F51D5F">
        <w:rPr>
          <w:lang w:val="en-US"/>
        </w:rPr>
        <w:t>Acemoglu</w:t>
      </w:r>
      <w:proofErr w:type="spellEnd"/>
      <w:r w:rsidRPr="00F51D5F">
        <w:rPr>
          <w:lang w:val="en-US"/>
        </w:rPr>
        <w:t xml:space="preserve">, D., </w:t>
      </w:r>
      <w:r w:rsidRPr="00F51D5F">
        <w:rPr>
          <w:rStyle w:val="HTML"/>
          <w:lang w:val="en"/>
        </w:rPr>
        <w:t>Robinson, J</w:t>
      </w:r>
      <w:r w:rsidRPr="00F51D5F">
        <w:rPr>
          <w:rStyle w:val="HTML"/>
          <w:lang w:val="en-US"/>
        </w:rPr>
        <w:t xml:space="preserve">. </w:t>
      </w:r>
      <w:r w:rsidRPr="00F51D5F">
        <w:rPr>
          <w:lang w:val="en-US"/>
        </w:rPr>
        <w:t xml:space="preserve">2012. </w:t>
      </w:r>
      <w:r w:rsidRPr="00F51D5F">
        <w:rPr>
          <w:i/>
          <w:lang w:val="en-US"/>
        </w:rPr>
        <w:t>Why Nations Fail: The Origins of Power, Prosperity and Poverty</w:t>
      </w:r>
      <w:r w:rsidRPr="00F51D5F">
        <w:rPr>
          <w:lang w:val="en-US"/>
        </w:rPr>
        <w:t xml:space="preserve">. </w:t>
      </w:r>
      <w:r w:rsidRPr="00F51D5F">
        <w:rPr>
          <w:rStyle w:val="st1"/>
          <w:lang w:val="en-US"/>
        </w:rPr>
        <w:t>New York: Crown</w:t>
      </w:r>
      <w:r w:rsidRPr="00F51D5F">
        <w:rPr>
          <w:rStyle w:val="date4"/>
          <w:lang w:val="en-US"/>
        </w:rPr>
        <w:t xml:space="preserve"> Business.</w:t>
      </w:r>
      <w:r w:rsidRPr="00F51D5F">
        <w:rPr>
          <w:rStyle w:val="st1"/>
          <w:lang w:val="en-US"/>
        </w:rPr>
        <w:t xml:space="preserve"> </w:t>
      </w:r>
    </w:p>
    <w:p w:rsidR="00FB653E" w:rsidRPr="00665243" w:rsidRDefault="00FB653E" w:rsidP="00FB653E">
      <w:pPr>
        <w:pStyle w:val="a5"/>
        <w:numPr>
          <w:ilvl w:val="0"/>
          <w:numId w:val="3"/>
        </w:numPr>
        <w:ind w:left="426"/>
        <w:jc w:val="both"/>
      </w:pPr>
      <w:r w:rsidRPr="00F51D5F">
        <w:rPr>
          <w:lang w:val="en-AU"/>
        </w:rPr>
        <w:lastRenderedPageBreak/>
        <w:t>Altman, M. 201</w:t>
      </w:r>
      <w:r w:rsidRPr="00E85823">
        <w:rPr>
          <w:lang w:val="en-US"/>
        </w:rPr>
        <w:t>7</w:t>
      </w:r>
      <w:r w:rsidRPr="00F51D5F">
        <w:rPr>
          <w:lang w:val="en-AU"/>
        </w:rPr>
        <w:t xml:space="preserve">. </w:t>
      </w:r>
      <w:r>
        <w:rPr>
          <w:rStyle w:val="a-size-extra-large"/>
          <w:lang w:val="en-US"/>
        </w:rPr>
        <w:t xml:space="preserve">Handbook of </w:t>
      </w:r>
      <w:proofErr w:type="spellStart"/>
      <w:r>
        <w:rPr>
          <w:rStyle w:val="a-size-extra-large"/>
          <w:lang w:val="en-US"/>
        </w:rPr>
        <w:t>Behavioural</w:t>
      </w:r>
      <w:proofErr w:type="spellEnd"/>
      <w:r>
        <w:rPr>
          <w:rStyle w:val="a-size-extra-large"/>
          <w:lang w:val="en-US"/>
        </w:rPr>
        <w:t xml:space="preserve"> Economics and Smart Decision-making: Rational Decision-Making </w:t>
      </w:r>
      <w:proofErr w:type="gramStart"/>
      <w:r>
        <w:rPr>
          <w:rStyle w:val="a-size-extra-large"/>
          <w:lang w:val="en-US"/>
        </w:rPr>
        <w:t>Within</w:t>
      </w:r>
      <w:proofErr w:type="gramEnd"/>
      <w:r>
        <w:rPr>
          <w:rStyle w:val="a-size-extra-large"/>
          <w:lang w:val="en-US"/>
        </w:rPr>
        <w:t xml:space="preserve"> the Bounds of Reason</w:t>
      </w:r>
      <w:r w:rsidRPr="00AA3364">
        <w:rPr>
          <w:rStyle w:val="a-size-extra-large"/>
          <w:lang w:val="en-US"/>
        </w:rPr>
        <w:t>.</w:t>
      </w:r>
      <w:r>
        <w:rPr>
          <w:rStyle w:val="a-size-extra-large"/>
          <w:lang w:val="en-US"/>
        </w:rPr>
        <w:t xml:space="preserve"> </w:t>
      </w:r>
      <w:hyperlink r:id="rId6" w:history="1">
        <w:r>
          <w:rPr>
            <w:rStyle w:val="a6"/>
            <w:lang w:val="en-US"/>
          </w:rPr>
          <w:t>https</w:t>
        </w:r>
        <w:r w:rsidRPr="00665243">
          <w:rPr>
            <w:rStyle w:val="a6"/>
          </w:rPr>
          <w:t>://</w:t>
        </w:r>
        <w:r>
          <w:rPr>
            <w:rStyle w:val="a6"/>
            <w:lang w:val="en-US"/>
          </w:rPr>
          <w:t>www</w:t>
        </w:r>
        <w:r w:rsidRPr="00665243">
          <w:rPr>
            <w:rStyle w:val="a6"/>
          </w:rPr>
          <w:t>.</w:t>
        </w:r>
        <w:r>
          <w:rPr>
            <w:rStyle w:val="a6"/>
            <w:lang w:val="en-US"/>
          </w:rPr>
          <w:t>amazon</w:t>
        </w:r>
        <w:r w:rsidRPr="00665243">
          <w:rPr>
            <w:rStyle w:val="a6"/>
          </w:rPr>
          <w:t>.</w:t>
        </w:r>
        <w:r>
          <w:rPr>
            <w:rStyle w:val="a6"/>
            <w:lang w:val="en-US"/>
          </w:rPr>
          <w:t>com</w:t>
        </w:r>
        <w:r w:rsidRPr="00665243">
          <w:rPr>
            <w:rStyle w:val="a6"/>
          </w:rPr>
          <w:t>/</w:t>
        </w:r>
        <w:r>
          <w:rPr>
            <w:rStyle w:val="a6"/>
            <w:lang w:val="en-US"/>
          </w:rPr>
          <w:t>Handbook</w:t>
        </w:r>
        <w:r w:rsidRPr="00665243">
          <w:rPr>
            <w:rStyle w:val="a6"/>
          </w:rPr>
          <w:t>-</w:t>
        </w:r>
        <w:proofErr w:type="spellStart"/>
        <w:r>
          <w:rPr>
            <w:rStyle w:val="a6"/>
            <w:lang w:val="en-US"/>
          </w:rPr>
          <w:t>Behavioural</w:t>
        </w:r>
        <w:proofErr w:type="spellEnd"/>
        <w:r w:rsidRPr="00665243">
          <w:rPr>
            <w:rStyle w:val="a6"/>
          </w:rPr>
          <w:t>-</w:t>
        </w:r>
        <w:r>
          <w:rPr>
            <w:rStyle w:val="a6"/>
            <w:lang w:val="en-US"/>
          </w:rPr>
          <w:t>Economics</w:t>
        </w:r>
        <w:r w:rsidRPr="00665243">
          <w:rPr>
            <w:rStyle w:val="a6"/>
          </w:rPr>
          <w:t>-</w:t>
        </w:r>
        <w:r>
          <w:rPr>
            <w:rStyle w:val="a6"/>
            <w:lang w:val="en-US"/>
          </w:rPr>
          <w:t>Smart</w:t>
        </w:r>
        <w:r w:rsidRPr="00665243">
          <w:rPr>
            <w:rStyle w:val="a6"/>
          </w:rPr>
          <w:t>-</w:t>
        </w:r>
        <w:r>
          <w:rPr>
            <w:rStyle w:val="a6"/>
            <w:lang w:val="en-US"/>
          </w:rPr>
          <w:t>Decision</w:t>
        </w:r>
        <w:r w:rsidRPr="00665243">
          <w:rPr>
            <w:rStyle w:val="a6"/>
          </w:rPr>
          <w:t>-</w:t>
        </w:r>
        <w:r>
          <w:rPr>
            <w:rStyle w:val="a6"/>
            <w:lang w:val="en-US"/>
          </w:rPr>
          <w:t>making</w:t>
        </w:r>
        <w:r w:rsidRPr="00665243">
          <w:rPr>
            <w:rStyle w:val="a6"/>
          </w:rPr>
          <w:t>/</w:t>
        </w:r>
        <w:proofErr w:type="spellStart"/>
        <w:r>
          <w:rPr>
            <w:rStyle w:val="a6"/>
            <w:lang w:val="en-US"/>
          </w:rPr>
          <w:t>dp</w:t>
        </w:r>
        <w:proofErr w:type="spellEnd"/>
        <w:r w:rsidRPr="00665243">
          <w:rPr>
            <w:rStyle w:val="a6"/>
          </w:rPr>
          <w:t>/1782549579/</w:t>
        </w:r>
        <w:r>
          <w:rPr>
            <w:rStyle w:val="a6"/>
            <w:lang w:val="en-US"/>
          </w:rPr>
          <w:t>ref</w:t>
        </w:r>
        <w:r w:rsidRPr="00665243">
          <w:rPr>
            <w:rStyle w:val="a6"/>
          </w:rPr>
          <w:t>=</w:t>
        </w:r>
        <w:proofErr w:type="spellStart"/>
        <w:r>
          <w:rPr>
            <w:rStyle w:val="a6"/>
            <w:lang w:val="en-US"/>
          </w:rPr>
          <w:t>sr</w:t>
        </w:r>
        <w:proofErr w:type="spellEnd"/>
        <w:r w:rsidRPr="00665243">
          <w:rPr>
            <w:rStyle w:val="a6"/>
          </w:rPr>
          <w:t>_1_3?</w:t>
        </w:r>
        <w:proofErr w:type="spellStart"/>
        <w:r>
          <w:rPr>
            <w:rStyle w:val="a6"/>
            <w:lang w:val="en-US"/>
          </w:rPr>
          <w:t>ie</w:t>
        </w:r>
        <w:proofErr w:type="spellEnd"/>
        <w:r w:rsidRPr="00665243">
          <w:rPr>
            <w:rStyle w:val="a6"/>
          </w:rPr>
          <w:t>=</w:t>
        </w:r>
        <w:r>
          <w:rPr>
            <w:rStyle w:val="a6"/>
            <w:lang w:val="en-US"/>
          </w:rPr>
          <w:t>UTF</w:t>
        </w:r>
        <w:r w:rsidRPr="00665243">
          <w:rPr>
            <w:rStyle w:val="a6"/>
          </w:rPr>
          <w:t>8&amp;</w:t>
        </w:r>
        <w:proofErr w:type="spellStart"/>
        <w:r>
          <w:rPr>
            <w:rStyle w:val="a6"/>
            <w:lang w:val="en-US"/>
          </w:rPr>
          <w:t>qid</w:t>
        </w:r>
        <w:proofErr w:type="spellEnd"/>
        <w:r w:rsidRPr="00665243">
          <w:rPr>
            <w:rStyle w:val="a6"/>
          </w:rPr>
          <w:t>=1529420976&amp;</w:t>
        </w:r>
        <w:proofErr w:type="spellStart"/>
        <w:r>
          <w:rPr>
            <w:rStyle w:val="a6"/>
            <w:lang w:val="en-US"/>
          </w:rPr>
          <w:t>sr</w:t>
        </w:r>
        <w:proofErr w:type="spellEnd"/>
        <w:r w:rsidRPr="00665243">
          <w:rPr>
            <w:rStyle w:val="a6"/>
          </w:rPr>
          <w:t>=8-3&amp;</w:t>
        </w:r>
        <w:r>
          <w:rPr>
            <w:rStyle w:val="a6"/>
            <w:lang w:val="en-US"/>
          </w:rPr>
          <w:t>keywords</w:t>
        </w:r>
        <w:r w:rsidRPr="00665243">
          <w:rPr>
            <w:rStyle w:val="a6"/>
          </w:rPr>
          <w:t>=</w:t>
        </w:r>
        <w:proofErr w:type="spellStart"/>
        <w:r>
          <w:rPr>
            <w:rStyle w:val="a6"/>
            <w:lang w:val="en-US"/>
          </w:rPr>
          <w:t>altman</w:t>
        </w:r>
        <w:proofErr w:type="spellEnd"/>
        <w:r w:rsidRPr="00665243">
          <w:rPr>
            <w:rStyle w:val="a6"/>
          </w:rPr>
          <w:t>+</w:t>
        </w:r>
        <w:r>
          <w:rPr>
            <w:rStyle w:val="a6"/>
            <w:lang w:val="en-US"/>
          </w:rPr>
          <w:t>handbook</w:t>
        </w:r>
      </w:hyperlink>
      <w:r w:rsidRPr="00665243">
        <w:rPr>
          <w:rStyle w:val="a-size-extra-large"/>
        </w:rPr>
        <w:t xml:space="preserve"> </w:t>
      </w:r>
    </w:p>
    <w:p w:rsidR="00FB653E" w:rsidRPr="00F51D5F" w:rsidRDefault="00FB653E" w:rsidP="00FB653E">
      <w:pPr>
        <w:pStyle w:val="a5"/>
        <w:numPr>
          <w:ilvl w:val="0"/>
          <w:numId w:val="3"/>
        </w:numPr>
        <w:ind w:left="426"/>
        <w:jc w:val="both"/>
        <w:rPr>
          <w:lang w:val="en-AU"/>
        </w:rPr>
      </w:pPr>
      <w:proofErr w:type="spellStart"/>
      <w:r w:rsidRPr="00F51D5F">
        <w:rPr>
          <w:lang w:val="en-AU"/>
        </w:rPr>
        <w:t>Bramoullé</w:t>
      </w:r>
      <w:proofErr w:type="spellEnd"/>
      <w:r w:rsidRPr="00F51D5F">
        <w:rPr>
          <w:lang w:val="en-AU"/>
        </w:rPr>
        <w:t xml:space="preserve">, Y., </w:t>
      </w:r>
      <w:proofErr w:type="spellStart"/>
      <w:r w:rsidRPr="00F51D5F">
        <w:rPr>
          <w:lang w:val="en-AU"/>
        </w:rPr>
        <w:t>Galeotti</w:t>
      </w:r>
      <w:proofErr w:type="spellEnd"/>
      <w:r w:rsidRPr="00F51D5F">
        <w:rPr>
          <w:lang w:val="en-AU"/>
        </w:rPr>
        <w:t xml:space="preserve">, A., Rogers, B. (Eds.). 2016. </w:t>
      </w:r>
      <w:r w:rsidRPr="00F51D5F">
        <w:rPr>
          <w:i/>
          <w:lang w:val="en-AU"/>
        </w:rPr>
        <w:t>The Oxford Handbook of the Economics of Networks</w:t>
      </w:r>
      <w:r w:rsidRPr="00F51D5F">
        <w:rPr>
          <w:lang w:val="en-AU"/>
        </w:rPr>
        <w:t>. Oxford University Press.</w:t>
      </w:r>
    </w:p>
    <w:p w:rsidR="00FB653E" w:rsidRPr="00F51D5F" w:rsidRDefault="00FB653E" w:rsidP="00FB653E">
      <w:pPr>
        <w:pStyle w:val="a5"/>
        <w:numPr>
          <w:ilvl w:val="0"/>
          <w:numId w:val="3"/>
        </w:numPr>
        <w:shd w:val="clear" w:color="auto" w:fill="FFFFFF"/>
        <w:ind w:left="426" w:right="-143"/>
        <w:jc w:val="both"/>
        <w:rPr>
          <w:lang w:val="en-US"/>
        </w:rPr>
      </w:pPr>
      <w:r w:rsidRPr="00F51D5F">
        <w:rPr>
          <w:lang w:val="en-US"/>
        </w:rPr>
        <w:t xml:space="preserve">Buchanan, J., </w:t>
      </w:r>
      <w:proofErr w:type="spellStart"/>
      <w:r w:rsidRPr="00F51D5F">
        <w:rPr>
          <w:lang w:val="en-US"/>
        </w:rPr>
        <w:t>Heesang</w:t>
      </w:r>
      <w:proofErr w:type="spellEnd"/>
      <w:r w:rsidRPr="00F51D5F">
        <w:rPr>
          <w:lang w:val="en-US"/>
        </w:rPr>
        <w:t xml:space="preserve">, Ch. D., </w:t>
      </w:r>
      <w:proofErr w:type="spellStart"/>
      <w:r w:rsidRPr="00F51D5F">
        <w:rPr>
          <w:lang w:val="en-US"/>
        </w:rPr>
        <w:t>Deakin</w:t>
      </w:r>
      <w:proofErr w:type="spellEnd"/>
      <w:r w:rsidRPr="00F51D5F">
        <w:rPr>
          <w:lang w:val="en-US"/>
        </w:rPr>
        <w:t xml:space="preserve">, S. 2014. </w:t>
      </w:r>
      <w:r w:rsidRPr="00F51D5F">
        <w:rPr>
          <w:bCs/>
          <w:lang w:val="en-US"/>
        </w:rPr>
        <w:t>Empirical analysis of legal institutions and institutional change: Multiple-methods approaches and their application to corporate governance research.</w:t>
      </w:r>
      <w:r w:rsidRPr="00F51D5F">
        <w:rPr>
          <w:lang w:val="en-US"/>
        </w:rPr>
        <w:t xml:space="preserve"> </w:t>
      </w:r>
      <w:r w:rsidRPr="00F51D5F">
        <w:rPr>
          <w:i/>
          <w:lang w:val="en-US"/>
        </w:rPr>
        <w:t>Journal of Institutional Economics,</w:t>
      </w:r>
      <w:r w:rsidRPr="00F51D5F">
        <w:rPr>
          <w:lang w:val="en-US"/>
        </w:rPr>
        <w:t xml:space="preserve"> </w:t>
      </w:r>
      <w:r w:rsidRPr="00F51D5F">
        <w:rPr>
          <w:b/>
          <w:lang w:val="en-US"/>
        </w:rPr>
        <w:t>10</w:t>
      </w:r>
      <w:r w:rsidRPr="00F51D5F">
        <w:rPr>
          <w:lang w:val="en-US"/>
        </w:rPr>
        <w:t xml:space="preserve"> (1): 1–20.</w:t>
      </w:r>
    </w:p>
    <w:p w:rsidR="00FB653E" w:rsidRPr="00F51D5F" w:rsidRDefault="00FB653E" w:rsidP="00FB653E">
      <w:pPr>
        <w:pStyle w:val="a5"/>
        <w:numPr>
          <w:ilvl w:val="0"/>
          <w:numId w:val="3"/>
        </w:numPr>
        <w:shd w:val="clear" w:color="auto" w:fill="FFFFFF"/>
        <w:ind w:left="426" w:right="-143"/>
        <w:jc w:val="both"/>
        <w:rPr>
          <w:rFonts w:eastAsiaTheme="minorHAnsi"/>
          <w:bCs/>
          <w:lang w:val="en-US" w:eastAsia="en-US"/>
        </w:rPr>
      </w:pPr>
      <w:r w:rsidRPr="00F51D5F">
        <w:rPr>
          <w:rFonts w:eastAsiaTheme="minorHAnsi"/>
          <w:lang w:val="en-US" w:eastAsia="en-US"/>
        </w:rPr>
        <w:t xml:space="preserve">Collins, B. M., </w:t>
      </w:r>
      <w:proofErr w:type="spellStart"/>
      <w:r w:rsidRPr="00F51D5F">
        <w:rPr>
          <w:rFonts w:eastAsiaTheme="minorHAnsi"/>
          <w:lang w:val="en-US" w:eastAsia="en-US"/>
        </w:rPr>
        <w:t>Fabozzi</w:t>
      </w:r>
      <w:proofErr w:type="spellEnd"/>
      <w:r w:rsidRPr="00F51D5F">
        <w:rPr>
          <w:rFonts w:eastAsiaTheme="minorHAnsi"/>
          <w:lang w:val="en-US" w:eastAsia="en-US"/>
        </w:rPr>
        <w:t xml:space="preserve">, F. J. 1991. </w:t>
      </w:r>
      <w:r w:rsidRPr="00F51D5F">
        <w:rPr>
          <w:rFonts w:eastAsiaTheme="minorHAnsi"/>
          <w:bCs/>
          <w:lang w:val="en-US" w:eastAsia="en-US"/>
        </w:rPr>
        <w:t xml:space="preserve">A methodology for measuring transaction costs. </w:t>
      </w:r>
      <w:r w:rsidRPr="00F51D5F">
        <w:rPr>
          <w:rFonts w:eastAsiaTheme="minorHAnsi"/>
          <w:i/>
          <w:iCs/>
          <w:lang w:val="en-US" w:eastAsia="en-US"/>
        </w:rPr>
        <w:t>Financial Analysts Journal,</w:t>
      </w:r>
      <w:r w:rsidRPr="00F51D5F">
        <w:rPr>
          <w:rFonts w:eastAsiaTheme="minorHAnsi"/>
          <w:lang w:val="en-US" w:eastAsia="en-US"/>
        </w:rPr>
        <w:t xml:space="preserve"> </w:t>
      </w:r>
      <w:r w:rsidRPr="00F51D5F">
        <w:rPr>
          <w:rFonts w:eastAsiaTheme="minorHAnsi"/>
          <w:b/>
          <w:lang w:val="en-US" w:eastAsia="en-US"/>
        </w:rPr>
        <w:t>47</w:t>
      </w:r>
      <w:r w:rsidRPr="00F51D5F">
        <w:rPr>
          <w:rFonts w:eastAsiaTheme="minorHAnsi"/>
          <w:lang w:val="en-US" w:eastAsia="en-US"/>
        </w:rPr>
        <w:t xml:space="preserve"> (2) 27</w:t>
      </w:r>
      <w:r w:rsidRPr="00F51D5F">
        <w:rPr>
          <w:lang w:val="en-US"/>
        </w:rPr>
        <w:t>–</w:t>
      </w:r>
      <w:r w:rsidRPr="00F51D5F">
        <w:rPr>
          <w:rFonts w:eastAsiaTheme="minorHAnsi"/>
          <w:lang w:val="en-US" w:eastAsia="en-US"/>
        </w:rPr>
        <w:t>36.</w:t>
      </w:r>
    </w:p>
    <w:p w:rsidR="00FB653E" w:rsidRPr="00F51D5F" w:rsidRDefault="00FB653E" w:rsidP="00FB653E">
      <w:pPr>
        <w:pStyle w:val="a5"/>
        <w:numPr>
          <w:ilvl w:val="0"/>
          <w:numId w:val="3"/>
        </w:numPr>
        <w:shd w:val="clear" w:color="auto" w:fill="FFFFFF"/>
        <w:ind w:left="426" w:right="-143"/>
        <w:jc w:val="both"/>
        <w:rPr>
          <w:lang w:val="en-US"/>
        </w:rPr>
      </w:pPr>
      <w:r w:rsidRPr="00F51D5F">
        <w:rPr>
          <w:lang w:val="en-US"/>
        </w:rPr>
        <w:t xml:space="preserve">David, R. J., Han, S-K. 2004. A systematic assessment of the empirical support for transaction cost economics. </w:t>
      </w:r>
      <w:r w:rsidRPr="00F51D5F">
        <w:rPr>
          <w:i/>
          <w:iCs/>
          <w:lang w:val="en-US"/>
        </w:rPr>
        <w:t>Strategic Management Journal</w:t>
      </w:r>
      <w:r w:rsidRPr="00F51D5F">
        <w:rPr>
          <w:lang w:val="en-US"/>
        </w:rPr>
        <w:t xml:space="preserve">, </w:t>
      </w:r>
      <w:r w:rsidRPr="00F51D5F">
        <w:rPr>
          <w:b/>
          <w:lang w:val="en-US"/>
        </w:rPr>
        <w:t>25</w:t>
      </w:r>
      <w:r w:rsidRPr="00F51D5F">
        <w:rPr>
          <w:lang w:val="en-US"/>
        </w:rPr>
        <w:t xml:space="preserve"> (1): 39</w:t>
      </w:r>
      <w:r w:rsidRPr="00F51D5F">
        <w:rPr>
          <w:rFonts w:cs="TimesNewRomanPS"/>
          <w:lang w:val="en-US"/>
        </w:rPr>
        <w:t>–</w:t>
      </w:r>
      <w:r w:rsidRPr="00F51D5F">
        <w:rPr>
          <w:lang w:val="en-US"/>
        </w:rPr>
        <w:t>58.</w:t>
      </w:r>
    </w:p>
    <w:p w:rsidR="00FB653E" w:rsidRPr="00F51D5F" w:rsidRDefault="00FB653E" w:rsidP="00FB653E">
      <w:pPr>
        <w:pStyle w:val="a5"/>
        <w:numPr>
          <w:ilvl w:val="0"/>
          <w:numId w:val="3"/>
        </w:numPr>
        <w:ind w:left="426" w:right="-143"/>
        <w:jc w:val="both"/>
        <w:rPr>
          <w:lang w:val="en-US"/>
        </w:rPr>
      </w:pPr>
      <w:proofErr w:type="spellStart"/>
      <w:r w:rsidRPr="00F51D5F">
        <w:rPr>
          <w:lang w:val="en-US"/>
        </w:rPr>
        <w:t>Eggertsson</w:t>
      </w:r>
      <w:proofErr w:type="spellEnd"/>
      <w:r w:rsidRPr="00F51D5F">
        <w:rPr>
          <w:lang w:val="en-US"/>
        </w:rPr>
        <w:t xml:space="preserve">, T. 2013. Quick guide to New Institutional Economics. </w:t>
      </w:r>
      <w:r w:rsidRPr="00F51D5F">
        <w:rPr>
          <w:i/>
          <w:lang w:val="en-US"/>
        </w:rPr>
        <w:t>Journal of Comparative Economics,</w:t>
      </w:r>
      <w:r w:rsidRPr="00F51D5F">
        <w:rPr>
          <w:lang w:val="en-US"/>
        </w:rPr>
        <w:t xml:space="preserve"> </w:t>
      </w:r>
      <w:r w:rsidRPr="00F51D5F">
        <w:rPr>
          <w:b/>
          <w:lang w:val="en-US"/>
        </w:rPr>
        <w:t>41</w:t>
      </w:r>
      <w:r w:rsidRPr="00F51D5F">
        <w:rPr>
          <w:lang w:val="en-US"/>
        </w:rPr>
        <w:t xml:space="preserve"> (1): 1</w:t>
      </w:r>
      <w:r w:rsidRPr="00F51D5F">
        <w:rPr>
          <w:rFonts w:cs="TimesNewRomanPS"/>
          <w:lang w:val="en-US"/>
        </w:rPr>
        <w:t>–</w:t>
      </w:r>
      <w:r w:rsidRPr="00F51D5F">
        <w:rPr>
          <w:lang w:val="en-US"/>
        </w:rPr>
        <w:t xml:space="preserve">5. </w:t>
      </w:r>
    </w:p>
    <w:p w:rsidR="00FB653E" w:rsidRPr="00F51D5F" w:rsidRDefault="00FB653E" w:rsidP="00FB653E">
      <w:pPr>
        <w:pStyle w:val="a5"/>
        <w:numPr>
          <w:ilvl w:val="0"/>
          <w:numId w:val="3"/>
        </w:numPr>
        <w:ind w:left="426" w:right="-143"/>
        <w:jc w:val="both"/>
        <w:rPr>
          <w:bCs/>
          <w:lang w:val="en-US"/>
        </w:rPr>
      </w:pPr>
      <w:proofErr w:type="spellStart"/>
      <w:r w:rsidRPr="00F51D5F">
        <w:rPr>
          <w:bCs/>
          <w:lang w:val="en-US"/>
        </w:rPr>
        <w:t>Garrido</w:t>
      </w:r>
      <w:proofErr w:type="spellEnd"/>
      <w:r w:rsidRPr="00F51D5F">
        <w:rPr>
          <w:bCs/>
          <w:lang w:val="en-US"/>
        </w:rPr>
        <w:t xml:space="preserve">, E., </w:t>
      </w:r>
      <w:r w:rsidRPr="00F51D5F">
        <w:rPr>
          <w:rFonts w:eastAsia="LCGMH E+ MTSYB"/>
          <w:bCs/>
          <w:lang w:val="en-US"/>
        </w:rPr>
        <w:t xml:space="preserve">Gomez, J., </w:t>
      </w:r>
      <w:proofErr w:type="spellStart"/>
      <w:r w:rsidRPr="00F51D5F">
        <w:rPr>
          <w:rFonts w:eastAsia="LCGMH E+ MTSYB"/>
          <w:bCs/>
          <w:lang w:val="en-US"/>
        </w:rPr>
        <w:t>Maicas</w:t>
      </w:r>
      <w:proofErr w:type="spellEnd"/>
      <w:r w:rsidRPr="00F51D5F">
        <w:rPr>
          <w:rFonts w:eastAsia="LCGMH E+ MTSYB"/>
          <w:bCs/>
          <w:lang w:val="en-US"/>
        </w:rPr>
        <w:t xml:space="preserve">, J. P., </w:t>
      </w:r>
      <w:proofErr w:type="spellStart"/>
      <w:r w:rsidRPr="00F51D5F">
        <w:rPr>
          <w:rFonts w:eastAsia="LCGMH E+ MTSYB"/>
          <w:bCs/>
          <w:lang w:val="en-US"/>
        </w:rPr>
        <w:t>Orcos</w:t>
      </w:r>
      <w:proofErr w:type="spellEnd"/>
      <w:r w:rsidRPr="00F51D5F">
        <w:rPr>
          <w:rFonts w:eastAsia="LCGMH E+ MTSYB"/>
          <w:bCs/>
          <w:lang w:val="en-US"/>
        </w:rPr>
        <w:t xml:space="preserve">, R. </w:t>
      </w:r>
      <w:r w:rsidRPr="00F51D5F">
        <w:rPr>
          <w:bCs/>
          <w:lang w:val="en-US"/>
        </w:rPr>
        <w:t xml:space="preserve">2014. The institution-based view of strategy: How to measure it. </w:t>
      </w:r>
      <w:r w:rsidRPr="00F51D5F">
        <w:rPr>
          <w:i/>
          <w:color w:val="221E1F"/>
          <w:lang w:val="en-US"/>
        </w:rPr>
        <w:t>Business Research Quarterly,</w:t>
      </w:r>
      <w:r w:rsidRPr="00F51D5F">
        <w:rPr>
          <w:color w:val="221E1F"/>
          <w:lang w:val="en-US"/>
        </w:rPr>
        <w:t xml:space="preserve"> </w:t>
      </w:r>
      <w:r w:rsidRPr="00F51D5F">
        <w:rPr>
          <w:b/>
          <w:bCs/>
          <w:lang w:val="en-US"/>
        </w:rPr>
        <w:t>17</w:t>
      </w:r>
      <w:r w:rsidRPr="00F51D5F">
        <w:rPr>
          <w:bCs/>
          <w:lang w:val="en-US"/>
        </w:rPr>
        <w:t xml:space="preserve"> (2) 82</w:t>
      </w:r>
      <w:r w:rsidRPr="00F51D5F">
        <w:rPr>
          <w:rFonts w:eastAsiaTheme="minorHAnsi"/>
          <w:lang w:val="en-US"/>
        </w:rPr>
        <w:t>–</w:t>
      </w:r>
      <w:r w:rsidRPr="00F51D5F">
        <w:rPr>
          <w:bCs/>
          <w:lang w:val="en-US"/>
        </w:rPr>
        <w:t>101.</w:t>
      </w:r>
    </w:p>
    <w:p w:rsidR="00FB653E" w:rsidRPr="00F51D5F" w:rsidRDefault="00FB653E" w:rsidP="00FB653E">
      <w:pPr>
        <w:pStyle w:val="a5"/>
        <w:numPr>
          <w:ilvl w:val="0"/>
          <w:numId w:val="3"/>
        </w:numPr>
        <w:ind w:left="426"/>
        <w:jc w:val="both"/>
        <w:rPr>
          <w:lang w:val="en-AU"/>
        </w:rPr>
      </w:pPr>
      <w:proofErr w:type="spellStart"/>
      <w:r w:rsidRPr="00F51D5F">
        <w:rPr>
          <w:lang w:val="en-AU"/>
        </w:rPr>
        <w:t>Glimcher</w:t>
      </w:r>
      <w:proofErr w:type="spellEnd"/>
      <w:r w:rsidRPr="00F51D5F">
        <w:rPr>
          <w:lang w:val="en-AU"/>
        </w:rPr>
        <w:t xml:space="preserve">, P. W., Fehr, E. (Eds.). 2013. </w:t>
      </w:r>
      <w:proofErr w:type="spellStart"/>
      <w:r w:rsidRPr="00F51D5F">
        <w:rPr>
          <w:i/>
          <w:lang w:val="en-AU"/>
        </w:rPr>
        <w:t>Neuroeconomics</w:t>
      </w:r>
      <w:proofErr w:type="spellEnd"/>
      <w:r w:rsidRPr="00F51D5F">
        <w:rPr>
          <w:i/>
          <w:lang w:val="en-AU"/>
        </w:rPr>
        <w:t>: Decision Making and the Brain</w:t>
      </w:r>
      <w:r w:rsidRPr="00F51D5F">
        <w:rPr>
          <w:lang w:val="en-AU"/>
        </w:rPr>
        <w:t>. Academic Press.</w:t>
      </w:r>
    </w:p>
    <w:p w:rsidR="00FB653E" w:rsidRPr="00F51D5F" w:rsidRDefault="00FB653E" w:rsidP="00FB653E">
      <w:pPr>
        <w:pStyle w:val="a5"/>
        <w:numPr>
          <w:ilvl w:val="0"/>
          <w:numId w:val="3"/>
        </w:numPr>
        <w:ind w:left="426" w:right="-143"/>
        <w:jc w:val="both"/>
        <w:rPr>
          <w:lang w:val="en-US"/>
        </w:rPr>
      </w:pPr>
      <w:proofErr w:type="spellStart"/>
      <w:r w:rsidRPr="00F51D5F">
        <w:rPr>
          <w:lang w:val="en-US"/>
        </w:rPr>
        <w:t>Ménard</w:t>
      </w:r>
      <w:proofErr w:type="spellEnd"/>
      <w:r w:rsidRPr="00F51D5F">
        <w:rPr>
          <w:lang w:val="en-US"/>
        </w:rPr>
        <w:t xml:space="preserve">, C., Shirley, M. M. 2014. The future of new institutional economics: From early intuitions to a new paradigm? </w:t>
      </w:r>
      <w:r w:rsidRPr="00F51D5F">
        <w:rPr>
          <w:i/>
          <w:lang w:val="en-US"/>
        </w:rPr>
        <w:t>Journal of Institutional Economics,</w:t>
      </w:r>
      <w:r w:rsidRPr="00F51D5F">
        <w:rPr>
          <w:lang w:val="en-US"/>
        </w:rPr>
        <w:t xml:space="preserve"> </w:t>
      </w:r>
      <w:r w:rsidRPr="00F51D5F">
        <w:rPr>
          <w:b/>
          <w:lang w:val="en-US"/>
        </w:rPr>
        <w:t>10</w:t>
      </w:r>
      <w:r w:rsidRPr="00F51D5F">
        <w:rPr>
          <w:lang w:val="en-US"/>
        </w:rPr>
        <w:t xml:space="preserve"> (4): 541</w:t>
      </w:r>
      <w:r w:rsidRPr="00F51D5F">
        <w:rPr>
          <w:rFonts w:cs="TimesNewRomanPS"/>
          <w:lang w:val="en-US"/>
        </w:rPr>
        <w:t>–</w:t>
      </w:r>
      <w:r w:rsidRPr="00F51D5F">
        <w:rPr>
          <w:lang w:val="en-US"/>
        </w:rPr>
        <w:t xml:space="preserve">565. </w:t>
      </w:r>
    </w:p>
    <w:p w:rsidR="00FB653E" w:rsidRPr="00F51D5F" w:rsidRDefault="00FB653E" w:rsidP="00FB653E">
      <w:pPr>
        <w:pStyle w:val="a5"/>
        <w:numPr>
          <w:ilvl w:val="0"/>
          <w:numId w:val="3"/>
        </w:numPr>
        <w:autoSpaceDE w:val="0"/>
        <w:autoSpaceDN w:val="0"/>
        <w:adjustRightInd w:val="0"/>
        <w:ind w:left="426"/>
        <w:jc w:val="both"/>
        <w:rPr>
          <w:rFonts w:eastAsiaTheme="minorHAnsi"/>
          <w:lang w:val="en-US"/>
        </w:rPr>
      </w:pPr>
      <w:proofErr w:type="spellStart"/>
      <w:r w:rsidRPr="00F51D5F">
        <w:rPr>
          <w:rFonts w:eastAsiaTheme="minorHAnsi"/>
          <w:lang w:val="en-US"/>
        </w:rPr>
        <w:t>Menyashev</w:t>
      </w:r>
      <w:proofErr w:type="spellEnd"/>
      <w:r w:rsidRPr="00F51D5F">
        <w:rPr>
          <w:rFonts w:eastAsiaTheme="minorHAnsi"/>
          <w:lang w:val="en-US"/>
        </w:rPr>
        <w:t xml:space="preserve">, R., </w:t>
      </w:r>
      <w:proofErr w:type="spellStart"/>
      <w:r w:rsidRPr="00F51D5F">
        <w:rPr>
          <w:rFonts w:eastAsiaTheme="minorHAnsi"/>
          <w:lang w:val="en-US"/>
        </w:rPr>
        <w:t>Natkhov</w:t>
      </w:r>
      <w:proofErr w:type="spellEnd"/>
      <w:r w:rsidRPr="00F51D5F">
        <w:rPr>
          <w:rFonts w:eastAsiaTheme="minorHAnsi"/>
          <w:lang w:val="en-US"/>
        </w:rPr>
        <w:t xml:space="preserve">, T., </w:t>
      </w:r>
      <w:proofErr w:type="spellStart"/>
      <w:r w:rsidRPr="00F51D5F">
        <w:rPr>
          <w:rFonts w:eastAsiaTheme="minorHAnsi"/>
          <w:lang w:val="en-US"/>
        </w:rPr>
        <w:t>Polishchuk</w:t>
      </w:r>
      <w:proofErr w:type="spellEnd"/>
      <w:r w:rsidRPr="00F51D5F">
        <w:rPr>
          <w:rFonts w:eastAsiaTheme="minorHAnsi"/>
          <w:lang w:val="en-US"/>
        </w:rPr>
        <w:t xml:space="preserve">, L., </w:t>
      </w:r>
      <w:proofErr w:type="spellStart"/>
      <w:r w:rsidRPr="00F51D5F">
        <w:rPr>
          <w:rFonts w:eastAsiaTheme="minorHAnsi"/>
          <w:lang w:val="en-US"/>
        </w:rPr>
        <w:t>Syunyaev</w:t>
      </w:r>
      <w:proofErr w:type="spellEnd"/>
      <w:r w:rsidRPr="00F51D5F">
        <w:rPr>
          <w:rFonts w:eastAsiaTheme="minorHAnsi"/>
          <w:lang w:val="en-US"/>
        </w:rPr>
        <w:t xml:space="preserve">, G. 2011. New Institutional Economics: A state-of-the-art review for economic sociologists. </w:t>
      </w:r>
      <w:r w:rsidRPr="00F51D5F">
        <w:rPr>
          <w:rFonts w:eastAsiaTheme="minorHAnsi"/>
          <w:i/>
          <w:lang w:val="en-US"/>
        </w:rPr>
        <w:t>Economic Sociology: The European Electronic Newsletter,</w:t>
      </w:r>
      <w:r w:rsidRPr="00F51D5F">
        <w:rPr>
          <w:rFonts w:eastAsiaTheme="minorHAnsi"/>
          <w:lang w:val="en-US"/>
        </w:rPr>
        <w:t xml:space="preserve"> </w:t>
      </w:r>
      <w:r w:rsidRPr="00F51D5F">
        <w:rPr>
          <w:rFonts w:eastAsiaTheme="minorHAnsi"/>
          <w:b/>
          <w:lang w:val="en-US"/>
        </w:rPr>
        <w:t>13</w:t>
      </w:r>
      <w:r w:rsidRPr="00F51D5F">
        <w:rPr>
          <w:rFonts w:eastAsiaTheme="minorHAnsi"/>
          <w:lang w:val="en-US"/>
        </w:rPr>
        <w:t xml:space="preserve"> (1): 12</w:t>
      </w:r>
      <w:r w:rsidRPr="00F51D5F">
        <w:rPr>
          <w:lang w:val="en-US"/>
        </w:rPr>
        <w:t>–</w:t>
      </w:r>
      <w:r w:rsidRPr="00F51D5F">
        <w:rPr>
          <w:rFonts w:eastAsiaTheme="minorHAnsi"/>
          <w:lang w:val="en-US"/>
        </w:rPr>
        <w:t>21.</w:t>
      </w:r>
    </w:p>
    <w:p w:rsidR="00FB653E" w:rsidRPr="00F51D5F" w:rsidRDefault="00FB653E" w:rsidP="00FB653E">
      <w:pPr>
        <w:pStyle w:val="a5"/>
        <w:numPr>
          <w:ilvl w:val="0"/>
          <w:numId w:val="3"/>
        </w:numPr>
        <w:shd w:val="clear" w:color="auto" w:fill="FFFFFF"/>
        <w:ind w:left="426" w:right="-143"/>
        <w:jc w:val="both"/>
        <w:rPr>
          <w:lang w:val="en-US"/>
        </w:rPr>
      </w:pPr>
      <w:proofErr w:type="spellStart"/>
      <w:r w:rsidRPr="00F51D5F">
        <w:rPr>
          <w:bCs/>
          <w:lang w:val="en-US"/>
        </w:rPr>
        <w:t>Rindfleisch</w:t>
      </w:r>
      <w:proofErr w:type="spellEnd"/>
      <w:r w:rsidRPr="00F51D5F">
        <w:rPr>
          <w:bCs/>
          <w:lang w:val="en-US"/>
        </w:rPr>
        <w:t xml:space="preserve">, A., </w:t>
      </w:r>
      <w:proofErr w:type="spellStart"/>
      <w:r w:rsidRPr="00F51D5F">
        <w:rPr>
          <w:bCs/>
          <w:lang w:val="en-US"/>
        </w:rPr>
        <w:t>Heide</w:t>
      </w:r>
      <w:proofErr w:type="spellEnd"/>
      <w:r w:rsidRPr="00F51D5F">
        <w:rPr>
          <w:bCs/>
          <w:lang w:val="en-US"/>
        </w:rPr>
        <w:t xml:space="preserve">, J. B. </w:t>
      </w:r>
      <w:r w:rsidRPr="00F51D5F">
        <w:rPr>
          <w:rFonts w:eastAsiaTheme="minorHAnsi"/>
          <w:lang w:val="en-US"/>
        </w:rPr>
        <w:t xml:space="preserve">1997. </w:t>
      </w:r>
      <w:r w:rsidRPr="00F51D5F">
        <w:rPr>
          <w:bCs/>
          <w:lang w:val="en-US"/>
        </w:rPr>
        <w:t xml:space="preserve">Transaction cost analysis: Past, present, and future applications. </w:t>
      </w:r>
      <w:r w:rsidRPr="00F51D5F">
        <w:rPr>
          <w:rFonts w:eastAsiaTheme="minorHAnsi"/>
          <w:i/>
          <w:lang w:val="en-US"/>
        </w:rPr>
        <w:t>Journal of Marketing</w:t>
      </w:r>
      <w:r w:rsidRPr="00F51D5F">
        <w:rPr>
          <w:rFonts w:eastAsiaTheme="minorHAnsi"/>
          <w:lang w:val="en-US"/>
        </w:rPr>
        <w:t xml:space="preserve">, </w:t>
      </w:r>
      <w:r w:rsidRPr="00F51D5F">
        <w:rPr>
          <w:rFonts w:eastAsiaTheme="minorHAnsi"/>
          <w:b/>
          <w:lang w:val="en-US"/>
        </w:rPr>
        <w:t>61</w:t>
      </w:r>
      <w:r w:rsidRPr="00F51D5F">
        <w:rPr>
          <w:rFonts w:eastAsiaTheme="minorHAnsi"/>
          <w:lang w:val="en-US"/>
        </w:rPr>
        <w:t xml:space="preserve"> (4): 30-54</w:t>
      </w:r>
    </w:p>
    <w:p w:rsidR="00FB653E" w:rsidRPr="00F51D5F" w:rsidRDefault="00FB653E" w:rsidP="00FB653E">
      <w:pPr>
        <w:pStyle w:val="a5"/>
        <w:numPr>
          <w:ilvl w:val="0"/>
          <w:numId w:val="3"/>
        </w:numPr>
        <w:ind w:left="426"/>
        <w:jc w:val="both"/>
        <w:rPr>
          <w:lang w:val="en-AU"/>
        </w:rPr>
      </w:pPr>
      <w:r w:rsidRPr="00F51D5F">
        <w:rPr>
          <w:lang w:val="en-AU"/>
        </w:rPr>
        <w:t xml:space="preserve">Van </w:t>
      </w:r>
      <w:proofErr w:type="spellStart"/>
      <w:r w:rsidRPr="00F51D5F">
        <w:rPr>
          <w:lang w:val="en-AU"/>
        </w:rPr>
        <w:t>Raaij</w:t>
      </w:r>
      <w:proofErr w:type="spellEnd"/>
      <w:r w:rsidRPr="00F51D5F">
        <w:rPr>
          <w:lang w:val="en-AU"/>
        </w:rPr>
        <w:t xml:space="preserve">, W. F., van </w:t>
      </w:r>
      <w:proofErr w:type="spellStart"/>
      <w:r w:rsidRPr="00F51D5F">
        <w:rPr>
          <w:lang w:val="en-AU"/>
        </w:rPr>
        <w:t>Veldhoven</w:t>
      </w:r>
      <w:proofErr w:type="spellEnd"/>
      <w:r w:rsidRPr="00F51D5F">
        <w:rPr>
          <w:lang w:val="en-AU"/>
        </w:rPr>
        <w:t xml:space="preserve">, G. M., </w:t>
      </w:r>
      <w:proofErr w:type="spellStart"/>
      <w:r w:rsidRPr="00F51D5F">
        <w:rPr>
          <w:lang w:val="en-AU"/>
        </w:rPr>
        <w:t>Wärneryd</w:t>
      </w:r>
      <w:proofErr w:type="spellEnd"/>
      <w:r w:rsidRPr="00F51D5F">
        <w:rPr>
          <w:lang w:val="en-AU"/>
        </w:rPr>
        <w:t xml:space="preserve">, K. E. (Eds.). 2013. </w:t>
      </w:r>
      <w:r w:rsidRPr="00F51D5F">
        <w:rPr>
          <w:i/>
          <w:lang w:val="en-AU"/>
        </w:rPr>
        <w:t>Handbook of Economic Psychology</w:t>
      </w:r>
      <w:r w:rsidRPr="00F51D5F">
        <w:rPr>
          <w:lang w:val="en-AU"/>
        </w:rPr>
        <w:t>. Springer Science &amp; Business Media.</w:t>
      </w:r>
    </w:p>
    <w:p w:rsidR="00FB653E" w:rsidRPr="00F51D5F" w:rsidRDefault="00FB653E" w:rsidP="00FB653E">
      <w:pPr>
        <w:pStyle w:val="a5"/>
        <w:numPr>
          <w:ilvl w:val="0"/>
          <w:numId w:val="3"/>
        </w:numPr>
        <w:ind w:left="426" w:right="-143"/>
        <w:jc w:val="both"/>
        <w:rPr>
          <w:lang w:val="en"/>
        </w:rPr>
      </w:pPr>
      <w:r w:rsidRPr="00F51D5F">
        <w:rPr>
          <w:lang w:val="en"/>
        </w:rPr>
        <w:t xml:space="preserve">Voigt, S. </w:t>
      </w:r>
      <w:r w:rsidRPr="00F51D5F">
        <w:rPr>
          <w:rStyle w:val="11"/>
          <w:lang w:val="en"/>
        </w:rPr>
        <w:t xml:space="preserve">2013. </w:t>
      </w:r>
      <w:r w:rsidRPr="00F51D5F">
        <w:rPr>
          <w:lang w:val="en"/>
        </w:rPr>
        <w:t xml:space="preserve">How (Not) to measure institutions. </w:t>
      </w:r>
      <w:r w:rsidRPr="00F51D5F">
        <w:rPr>
          <w:i/>
          <w:lang w:val="en"/>
        </w:rPr>
        <w:t>Journal of Institutional Economics</w:t>
      </w:r>
      <w:r w:rsidRPr="00F51D5F">
        <w:rPr>
          <w:lang w:val="en"/>
        </w:rPr>
        <w:t xml:space="preserve">. </w:t>
      </w:r>
      <w:r w:rsidRPr="00F51D5F">
        <w:rPr>
          <w:b/>
          <w:lang w:val="en"/>
        </w:rPr>
        <w:t>9</w:t>
      </w:r>
      <w:r w:rsidRPr="00F51D5F">
        <w:rPr>
          <w:lang w:val="en"/>
        </w:rPr>
        <w:t xml:space="preserve"> (1):</w:t>
      </w:r>
      <w:r w:rsidRPr="00F51D5F">
        <w:rPr>
          <w:rStyle w:val="11"/>
          <w:lang w:val="en"/>
        </w:rPr>
        <w:t xml:space="preserve"> 1</w:t>
      </w:r>
      <w:r w:rsidRPr="00F51D5F">
        <w:rPr>
          <w:rFonts w:cs="TimesNewRomanPS"/>
          <w:lang w:val="en-US"/>
        </w:rPr>
        <w:t>–</w:t>
      </w:r>
      <w:r w:rsidRPr="00F51D5F">
        <w:rPr>
          <w:rStyle w:val="11"/>
          <w:lang w:val="en"/>
        </w:rPr>
        <w:t>26</w:t>
      </w:r>
      <w:r w:rsidRPr="00F51D5F">
        <w:rPr>
          <w:rStyle w:val="11"/>
          <w:lang w:val="en-US"/>
        </w:rPr>
        <w:t>.</w:t>
      </w:r>
    </w:p>
    <w:p w:rsidR="00FB653E" w:rsidRPr="00F51D5F" w:rsidRDefault="00FB653E" w:rsidP="00FB653E">
      <w:pPr>
        <w:pStyle w:val="a5"/>
        <w:numPr>
          <w:ilvl w:val="0"/>
          <w:numId w:val="3"/>
        </w:numPr>
        <w:autoSpaceDE w:val="0"/>
        <w:autoSpaceDN w:val="0"/>
        <w:adjustRightInd w:val="0"/>
        <w:ind w:left="426" w:right="-143"/>
        <w:jc w:val="both"/>
        <w:rPr>
          <w:rFonts w:eastAsiaTheme="minorHAnsi"/>
          <w:lang w:val="en-US"/>
        </w:rPr>
      </w:pPr>
      <w:r w:rsidRPr="00F51D5F">
        <w:rPr>
          <w:rFonts w:eastAsiaTheme="minorHAnsi"/>
          <w:lang w:val="en-US"/>
        </w:rPr>
        <w:t xml:space="preserve">Williamson, O. E. 2010. Transaction Cost Economics: The natural progression. </w:t>
      </w:r>
      <w:r w:rsidRPr="00F51D5F">
        <w:rPr>
          <w:rFonts w:eastAsiaTheme="minorHAnsi"/>
          <w:i/>
          <w:lang w:val="en-US"/>
        </w:rPr>
        <w:t>American Economic Review</w:t>
      </w:r>
      <w:r w:rsidRPr="00F51D5F">
        <w:rPr>
          <w:rFonts w:eastAsiaTheme="minorHAnsi"/>
          <w:lang w:val="en-US"/>
        </w:rPr>
        <w:t xml:space="preserve">, </w:t>
      </w:r>
      <w:r w:rsidRPr="00F51D5F">
        <w:rPr>
          <w:rFonts w:eastAsiaTheme="minorHAnsi"/>
          <w:b/>
          <w:lang w:val="en-US"/>
        </w:rPr>
        <w:t>100</w:t>
      </w:r>
      <w:r w:rsidRPr="00F51D5F">
        <w:rPr>
          <w:rFonts w:eastAsiaTheme="minorHAnsi"/>
          <w:lang w:val="en-US"/>
        </w:rPr>
        <w:t xml:space="preserve"> (3): 673</w:t>
      </w:r>
      <w:r w:rsidRPr="00F51D5F">
        <w:rPr>
          <w:lang w:val="en-US"/>
        </w:rPr>
        <w:t>–</w:t>
      </w:r>
      <w:r w:rsidRPr="00F51D5F">
        <w:rPr>
          <w:rFonts w:eastAsiaTheme="minorHAnsi"/>
          <w:lang w:val="en-US"/>
        </w:rPr>
        <w:t>690</w:t>
      </w:r>
    </w:p>
    <w:p w:rsidR="00FB653E" w:rsidRPr="00F51D5F" w:rsidRDefault="00FB653E" w:rsidP="00FB653E">
      <w:pPr>
        <w:pStyle w:val="a5"/>
        <w:numPr>
          <w:ilvl w:val="0"/>
          <w:numId w:val="3"/>
        </w:numPr>
        <w:tabs>
          <w:tab w:val="left" w:pos="399"/>
        </w:tabs>
        <w:spacing w:line="220" w:lineRule="auto"/>
        <w:ind w:left="426" w:right="-143"/>
        <w:jc w:val="both"/>
        <w:rPr>
          <w:lang w:val="en-US"/>
        </w:rPr>
      </w:pPr>
      <w:r w:rsidRPr="00F51D5F">
        <w:rPr>
          <w:iCs/>
          <w:lang w:val="en-US"/>
        </w:rPr>
        <w:t xml:space="preserve">Williamson, </w:t>
      </w:r>
      <w:r w:rsidRPr="00F51D5F">
        <w:rPr>
          <w:rFonts w:eastAsiaTheme="minorHAnsi"/>
          <w:lang w:val="en-US" w:eastAsia="en-US"/>
        </w:rPr>
        <w:t>O. E.</w:t>
      </w:r>
      <w:r w:rsidRPr="00F51D5F">
        <w:rPr>
          <w:lang w:val="en-US"/>
        </w:rPr>
        <w:t xml:space="preserve"> 2000. The New Institutional Economics: Taking Stock, Looking Ahead. </w:t>
      </w:r>
      <w:r w:rsidRPr="00F51D5F">
        <w:rPr>
          <w:i/>
          <w:lang w:val="en-US"/>
        </w:rPr>
        <w:t>Journal of Economic Literature,</w:t>
      </w:r>
      <w:r w:rsidRPr="00F51D5F">
        <w:rPr>
          <w:lang w:val="en-US"/>
        </w:rPr>
        <w:t xml:space="preserve"> </w:t>
      </w:r>
      <w:r w:rsidRPr="00F51D5F">
        <w:rPr>
          <w:b/>
          <w:lang w:val="en-US"/>
        </w:rPr>
        <w:t>XXXVIII</w:t>
      </w:r>
      <w:r w:rsidRPr="00F51D5F">
        <w:rPr>
          <w:lang w:val="en-US"/>
        </w:rPr>
        <w:t xml:space="preserve"> (3): 595–613.</w:t>
      </w:r>
    </w:p>
    <w:p w:rsidR="00FB653E" w:rsidRPr="00F51D5F" w:rsidRDefault="00FB653E" w:rsidP="00FB653E">
      <w:pPr>
        <w:pStyle w:val="a5"/>
        <w:numPr>
          <w:ilvl w:val="0"/>
          <w:numId w:val="3"/>
        </w:numPr>
        <w:shd w:val="clear" w:color="auto" w:fill="FFFFFF"/>
        <w:ind w:left="426" w:right="-143"/>
        <w:jc w:val="both"/>
        <w:rPr>
          <w:lang w:val="en-US"/>
        </w:rPr>
      </w:pPr>
      <w:r w:rsidRPr="00F51D5F">
        <w:rPr>
          <w:lang w:val="en-US"/>
        </w:rPr>
        <w:t xml:space="preserve">Williamson, O. E. 2002. The theory of the firm as governance structure: From choice to contract. </w:t>
      </w:r>
      <w:r w:rsidRPr="00F51D5F">
        <w:rPr>
          <w:i/>
          <w:iCs/>
          <w:lang w:val="en-US"/>
        </w:rPr>
        <w:t>Journal of Economic Perspectives</w:t>
      </w:r>
      <w:r w:rsidRPr="00F51D5F">
        <w:rPr>
          <w:lang w:val="en-US"/>
        </w:rPr>
        <w:t xml:space="preserve">, </w:t>
      </w:r>
      <w:r w:rsidRPr="00F51D5F">
        <w:rPr>
          <w:b/>
          <w:lang w:val="en-US"/>
        </w:rPr>
        <w:t>16</w:t>
      </w:r>
      <w:r w:rsidRPr="00F51D5F">
        <w:rPr>
          <w:lang w:val="en-US"/>
        </w:rPr>
        <w:t xml:space="preserve"> (3): 171</w:t>
      </w:r>
      <w:r w:rsidRPr="00F51D5F">
        <w:rPr>
          <w:rFonts w:cs="TimesNewRomanPS"/>
          <w:lang w:val="en-US"/>
        </w:rPr>
        <w:t>–</w:t>
      </w:r>
      <w:r w:rsidRPr="00F51D5F">
        <w:rPr>
          <w:lang w:val="en-US"/>
        </w:rPr>
        <w:t>195.</w:t>
      </w:r>
    </w:p>
    <w:p w:rsidR="00FB653E" w:rsidRPr="00F51D5F" w:rsidRDefault="00FB653E" w:rsidP="00FB653E">
      <w:pPr>
        <w:pStyle w:val="a3"/>
        <w:ind w:left="0" w:right="-1" w:firstLine="0"/>
        <w:jc w:val="both"/>
        <w:rPr>
          <w:b w:val="0"/>
          <w:sz w:val="24"/>
          <w:lang w:val="en-US"/>
        </w:rPr>
      </w:pPr>
    </w:p>
    <w:p w:rsidR="00FB653E" w:rsidRPr="00E94EF6" w:rsidRDefault="00FB653E" w:rsidP="00FB653E">
      <w:pPr>
        <w:pStyle w:val="a5"/>
        <w:ind w:left="-567" w:right="-1" w:firstLine="567"/>
        <w:jc w:val="both"/>
        <w:rPr>
          <w:b/>
          <w:lang w:val="en-US"/>
        </w:rPr>
      </w:pPr>
      <w:r w:rsidRPr="00E94EF6">
        <w:rPr>
          <w:b/>
          <w:lang w:val="en-US"/>
        </w:rPr>
        <w:t>Supplementary literature</w:t>
      </w:r>
    </w:p>
    <w:p w:rsidR="00FB653E" w:rsidRPr="00EB76AB" w:rsidRDefault="00FB653E" w:rsidP="00FB653E">
      <w:pPr>
        <w:pStyle w:val="a5"/>
        <w:numPr>
          <w:ilvl w:val="0"/>
          <w:numId w:val="5"/>
        </w:numPr>
        <w:shd w:val="clear" w:color="auto" w:fill="FFFFFF"/>
        <w:ind w:right="-143"/>
        <w:jc w:val="both"/>
        <w:rPr>
          <w:lang w:val="en-US"/>
        </w:rPr>
      </w:pPr>
      <w:proofErr w:type="spellStart"/>
      <w:r w:rsidRPr="00EB76AB">
        <w:rPr>
          <w:lang w:val="en-US"/>
        </w:rPr>
        <w:t>Baumol</w:t>
      </w:r>
      <w:proofErr w:type="spellEnd"/>
      <w:r w:rsidRPr="00EB76AB">
        <w:rPr>
          <w:lang w:val="en-US"/>
        </w:rPr>
        <w:t xml:space="preserve"> W. J. 1990. Entrepreneurship: Productive, Unproductive, and Destructive. </w:t>
      </w:r>
      <w:r w:rsidRPr="00EB76AB">
        <w:rPr>
          <w:i/>
          <w:lang w:val="en-US"/>
        </w:rPr>
        <w:t>Journal of Political Economy</w:t>
      </w:r>
      <w:r w:rsidRPr="00EB76AB">
        <w:rPr>
          <w:lang w:val="en-US"/>
        </w:rPr>
        <w:t xml:space="preserve">, </w:t>
      </w:r>
      <w:r w:rsidRPr="00EB76AB">
        <w:rPr>
          <w:b/>
          <w:lang w:val="en-US"/>
        </w:rPr>
        <w:t>98</w:t>
      </w:r>
      <w:r w:rsidRPr="00EB76AB">
        <w:rPr>
          <w:lang w:val="en-US"/>
        </w:rPr>
        <w:t xml:space="preserve"> (5): 893–892.</w:t>
      </w:r>
    </w:p>
    <w:p w:rsidR="00FB653E" w:rsidRPr="00EB76AB" w:rsidRDefault="00FB653E" w:rsidP="00FB653E">
      <w:pPr>
        <w:pStyle w:val="a5"/>
        <w:numPr>
          <w:ilvl w:val="0"/>
          <w:numId w:val="5"/>
        </w:numPr>
        <w:shd w:val="clear" w:color="auto" w:fill="FFFFFF"/>
        <w:ind w:right="-143"/>
        <w:jc w:val="both"/>
        <w:rPr>
          <w:rFonts w:ascii="BookAntiqua" w:eastAsiaTheme="minorHAnsi" w:hAnsi="BookAntiqua" w:cs="BookAntiqua"/>
          <w:lang w:val="en-US" w:eastAsia="en-US"/>
        </w:rPr>
      </w:pPr>
      <w:r w:rsidRPr="00EB76AB">
        <w:rPr>
          <w:rFonts w:eastAsiaTheme="minorHAnsi"/>
          <w:bCs/>
          <w:lang w:val="en-US" w:eastAsia="en-US"/>
        </w:rPr>
        <w:t>Foss N. J.</w:t>
      </w:r>
      <w:r w:rsidRPr="00EB76AB">
        <w:rPr>
          <w:rFonts w:eastAsiaTheme="minorHAnsi"/>
          <w:lang w:val="en-US" w:eastAsia="en-US"/>
        </w:rPr>
        <w:t xml:space="preserve"> </w:t>
      </w:r>
      <w:r w:rsidRPr="00EB76AB">
        <w:rPr>
          <w:rFonts w:ascii="BookAntiqua" w:eastAsiaTheme="minorHAnsi" w:hAnsi="BookAntiqua" w:cs="BookAntiqua"/>
          <w:lang w:val="en-US" w:eastAsia="en-US"/>
        </w:rPr>
        <w:t xml:space="preserve">2003. </w:t>
      </w:r>
      <w:r w:rsidRPr="00EB76AB">
        <w:rPr>
          <w:rFonts w:eastAsiaTheme="minorHAnsi"/>
          <w:lang w:val="en-US" w:eastAsia="en-US"/>
        </w:rPr>
        <w:t xml:space="preserve">The strategic management and transaction cost nexus: Past debates, central questions, and future research possibilities. </w:t>
      </w:r>
      <w:r w:rsidRPr="00EB76AB">
        <w:rPr>
          <w:rFonts w:ascii="BookAntiqua-Italic" w:eastAsiaTheme="minorHAnsi" w:hAnsi="BookAntiqua-Italic" w:cs="BookAntiqua-Italic"/>
          <w:i/>
          <w:iCs/>
          <w:lang w:val="en-US" w:eastAsia="en-US"/>
        </w:rPr>
        <w:t>Strategic Organization</w:t>
      </w:r>
      <w:r w:rsidRPr="00EB76AB">
        <w:rPr>
          <w:rFonts w:ascii="BookAntiqua" w:eastAsiaTheme="minorHAnsi" w:hAnsi="BookAntiqua" w:cs="BookAntiqua"/>
          <w:lang w:val="en-US" w:eastAsia="en-US"/>
        </w:rPr>
        <w:t>, 1 (2): 139</w:t>
      </w:r>
      <w:r w:rsidRPr="00EB76AB">
        <w:rPr>
          <w:lang w:val="en-US"/>
        </w:rPr>
        <w:t>–</w:t>
      </w:r>
      <w:r w:rsidRPr="00EB76AB">
        <w:rPr>
          <w:rFonts w:ascii="BookAntiqua" w:eastAsiaTheme="minorHAnsi" w:hAnsi="BookAntiqua" w:cs="BookAntiqua"/>
          <w:lang w:val="en-US" w:eastAsia="en-US"/>
        </w:rPr>
        <w:t>169.</w:t>
      </w:r>
    </w:p>
    <w:p w:rsidR="00FB653E" w:rsidRPr="00EB76AB" w:rsidRDefault="00FB653E" w:rsidP="00FB653E">
      <w:pPr>
        <w:pStyle w:val="a5"/>
        <w:numPr>
          <w:ilvl w:val="0"/>
          <w:numId w:val="5"/>
        </w:numPr>
        <w:jc w:val="both"/>
        <w:rPr>
          <w:lang w:val="en-AU"/>
        </w:rPr>
      </w:pPr>
      <w:proofErr w:type="spellStart"/>
      <w:r w:rsidRPr="00EB76AB">
        <w:rPr>
          <w:lang w:val="en-AU"/>
        </w:rPr>
        <w:t>Furubotn</w:t>
      </w:r>
      <w:proofErr w:type="spellEnd"/>
      <w:r w:rsidRPr="00EB76AB">
        <w:rPr>
          <w:lang w:val="en-AU"/>
        </w:rPr>
        <w:t xml:space="preserve">, E. G., &amp; Richter, R. 2005. </w:t>
      </w:r>
      <w:r w:rsidRPr="00EB76AB">
        <w:rPr>
          <w:i/>
          <w:lang w:val="en-AU"/>
        </w:rPr>
        <w:t>Institutions and Economic Theory: The Contribution of the New Institutional Economics</w:t>
      </w:r>
      <w:r w:rsidRPr="00EB76AB">
        <w:rPr>
          <w:lang w:val="en-AU"/>
        </w:rPr>
        <w:t>. University of Michigan Press.</w:t>
      </w:r>
    </w:p>
    <w:p w:rsidR="00FB653E" w:rsidRPr="00EB76AB" w:rsidRDefault="00FB653E" w:rsidP="00FB653E">
      <w:pPr>
        <w:pStyle w:val="a5"/>
        <w:numPr>
          <w:ilvl w:val="0"/>
          <w:numId w:val="5"/>
        </w:numPr>
        <w:ind w:right="-143"/>
        <w:jc w:val="both"/>
        <w:rPr>
          <w:rFonts w:cs="TimesNewRomanPS"/>
          <w:lang w:val="en-US"/>
        </w:rPr>
      </w:pPr>
      <w:r w:rsidRPr="00EB76AB">
        <w:rPr>
          <w:rFonts w:cs="TimesNewRomanPS-Italic"/>
          <w:iCs/>
          <w:lang w:val="en-US"/>
        </w:rPr>
        <w:t>Gibbons R</w:t>
      </w:r>
      <w:r w:rsidRPr="00EB76AB">
        <w:rPr>
          <w:rFonts w:cs="TimesNewRomanPS-Italic"/>
          <w:lang w:val="en-US"/>
        </w:rPr>
        <w:t xml:space="preserve">. </w:t>
      </w:r>
      <w:r w:rsidRPr="00EB76AB">
        <w:rPr>
          <w:rFonts w:cs="TimesNewRomanPS"/>
          <w:lang w:val="en-US"/>
        </w:rPr>
        <w:t>2010.</w:t>
      </w:r>
      <w:r w:rsidRPr="00EB76AB">
        <w:rPr>
          <w:rFonts w:cs="TimesNewRomanPS-Italic"/>
          <w:lang w:val="en-US"/>
        </w:rPr>
        <w:t xml:space="preserve"> </w:t>
      </w:r>
      <w:r w:rsidRPr="00EB76AB">
        <w:rPr>
          <w:rFonts w:cs="TimesNewRomanPS-Bold"/>
          <w:lang w:val="en-US"/>
        </w:rPr>
        <w:t xml:space="preserve">Transaction-Cost Economics: Past, present, and future? </w:t>
      </w:r>
      <w:r w:rsidRPr="00EB76AB">
        <w:rPr>
          <w:rFonts w:cs="TimesNewRomanPS-Italic"/>
          <w:i/>
          <w:lang w:val="en-US"/>
        </w:rPr>
        <w:t>Scandinavian Journal of Economics,</w:t>
      </w:r>
      <w:r w:rsidRPr="00EB76AB">
        <w:rPr>
          <w:rFonts w:cs="TimesNewRomanPS-Italic"/>
          <w:lang w:val="en-US"/>
        </w:rPr>
        <w:t xml:space="preserve"> </w:t>
      </w:r>
      <w:r w:rsidRPr="00EB76AB">
        <w:rPr>
          <w:rFonts w:cs="TimesNewRomanPS"/>
          <w:lang w:val="en-US"/>
        </w:rPr>
        <w:t>112 (2): 263–288.</w:t>
      </w:r>
    </w:p>
    <w:p w:rsidR="00FB653E" w:rsidRPr="00EB76AB" w:rsidRDefault="00FB653E" w:rsidP="00FB653E">
      <w:pPr>
        <w:pStyle w:val="a5"/>
        <w:numPr>
          <w:ilvl w:val="0"/>
          <w:numId w:val="5"/>
        </w:numPr>
        <w:jc w:val="both"/>
        <w:rPr>
          <w:lang w:val="en-AU"/>
        </w:rPr>
      </w:pPr>
      <w:proofErr w:type="spellStart"/>
      <w:r w:rsidRPr="00EB76AB">
        <w:rPr>
          <w:lang w:val="en-AU"/>
        </w:rPr>
        <w:t>Ménard</w:t>
      </w:r>
      <w:proofErr w:type="spellEnd"/>
      <w:r w:rsidRPr="00EB76AB">
        <w:rPr>
          <w:lang w:val="en-AU"/>
        </w:rPr>
        <w:t xml:space="preserve">, C., Shirley, M. M. (Eds.). 2005. </w:t>
      </w:r>
      <w:r w:rsidRPr="00EB76AB">
        <w:rPr>
          <w:i/>
          <w:lang w:val="en-AU"/>
        </w:rPr>
        <w:t>Handbook of New Institutional Economics.</w:t>
      </w:r>
      <w:r w:rsidRPr="00EB76AB">
        <w:rPr>
          <w:lang w:val="en-AU"/>
        </w:rPr>
        <w:t xml:space="preserve"> Dordrecht: Springer.</w:t>
      </w:r>
    </w:p>
    <w:p w:rsidR="00FB653E" w:rsidRPr="00EB76AB" w:rsidRDefault="00FB653E" w:rsidP="00FB653E">
      <w:pPr>
        <w:pStyle w:val="a5"/>
        <w:numPr>
          <w:ilvl w:val="0"/>
          <w:numId w:val="5"/>
        </w:numPr>
        <w:ind w:right="-143"/>
        <w:jc w:val="both"/>
        <w:rPr>
          <w:lang w:val="en-US"/>
        </w:rPr>
      </w:pPr>
      <w:proofErr w:type="spellStart"/>
      <w:r w:rsidRPr="00EB76AB">
        <w:rPr>
          <w:lang w:val="en-US"/>
        </w:rPr>
        <w:lastRenderedPageBreak/>
        <w:t>Meramveliotakis</w:t>
      </w:r>
      <w:proofErr w:type="spellEnd"/>
      <w:r w:rsidRPr="00EB76AB">
        <w:rPr>
          <w:lang w:val="en-US"/>
        </w:rPr>
        <w:t xml:space="preserve">, G., </w:t>
      </w:r>
      <w:proofErr w:type="spellStart"/>
      <w:r w:rsidRPr="00EB76AB">
        <w:rPr>
          <w:lang w:val="en-US"/>
        </w:rPr>
        <w:t>Milonakis</w:t>
      </w:r>
      <w:proofErr w:type="spellEnd"/>
      <w:r w:rsidRPr="00EB76AB">
        <w:rPr>
          <w:lang w:val="en-US"/>
        </w:rPr>
        <w:t xml:space="preserve"> D. 2010. Surveying the transaction cost foundations of new institutional economics: A critical inquiry. </w:t>
      </w:r>
      <w:r w:rsidRPr="00EB76AB">
        <w:rPr>
          <w:i/>
          <w:lang w:val="en-US"/>
        </w:rPr>
        <w:t>Journal of Economic Issues,</w:t>
      </w:r>
      <w:r w:rsidRPr="00EB76AB">
        <w:rPr>
          <w:lang w:val="en-US"/>
        </w:rPr>
        <w:t xml:space="preserve"> </w:t>
      </w:r>
      <w:r w:rsidRPr="00EB76AB">
        <w:rPr>
          <w:b/>
          <w:lang w:val="en-US"/>
        </w:rPr>
        <w:t>44</w:t>
      </w:r>
      <w:r w:rsidRPr="00EB76AB">
        <w:rPr>
          <w:lang w:val="en-US"/>
        </w:rPr>
        <w:t xml:space="preserve"> (4): 1045</w:t>
      </w:r>
      <w:r w:rsidRPr="00EB76AB">
        <w:rPr>
          <w:rFonts w:cs="TimesNewRomanPS"/>
          <w:lang w:val="en-US"/>
        </w:rPr>
        <w:t>–</w:t>
      </w:r>
      <w:r w:rsidRPr="00EB76AB">
        <w:rPr>
          <w:lang w:val="en-US"/>
        </w:rPr>
        <w:t xml:space="preserve">1071. </w:t>
      </w:r>
    </w:p>
    <w:p w:rsidR="00FB653E" w:rsidRPr="00EB76AB" w:rsidRDefault="00FB653E" w:rsidP="00FB653E">
      <w:pPr>
        <w:pStyle w:val="a5"/>
        <w:numPr>
          <w:ilvl w:val="0"/>
          <w:numId w:val="5"/>
        </w:numPr>
        <w:shd w:val="clear" w:color="auto" w:fill="FFFFFF"/>
        <w:ind w:right="-143"/>
        <w:jc w:val="both"/>
        <w:rPr>
          <w:lang w:val="en-US"/>
        </w:rPr>
      </w:pPr>
      <w:r w:rsidRPr="00EB76AB">
        <w:rPr>
          <w:iCs/>
          <w:lang w:val="en-US" w:bidi="hi-IN"/>
        </w:rPr>
        <w:t>Nickerson J., Bigelow L.</w:t>
      </w:r>
      <w:r w:rsidRPr="00EB76AB">
        <w:rPr>
          <w:lang w:val="en-US" w:bidi="hi-IN"/>
        </w:rPr>
        <w:t xml:space="preserve"> </w:t>
      </w:r>
      <w:r w:rsidRPr="00EB76AB">
        <w:rPr>
          <w:lang w:val="en-US"/>
        </w:rPr>
        <w:t xml:space="preserve">2008. </w:t>
      </w:r>
      <w:r w:rsidRPr="00EB76AB">
        <w:rPr>
          <w:lang w:val="en-US" w:bidi="hi-IN"/>
        </w:rPr>
        <w:t>New Institutional Economics, organization, and strategy</w:t>
      </w:r>
      <w:r w:rsidRPr="00EB76AB">
        <w:rPr>
          <w:lang w:val="en-US"/>
        </w:rPr>
        <w:t>. In: É. </w:t>
      </w:r>
      <w:proofErr w:type="spellStart"/>
      <w:r w:rsidRPr="00EB76AB">
        <w:rPr>
          <w:lang w:val="en-US"/>
        </w:rPr>
        <w:t>Brousseau</w:t>
      </w:r>
      <w:proofErr w:type="spellEnd"/>
      <w:r w:rsidRPr="00EB76AB">
        <w:rPr>
          <w:lang w:val="en-US"/>
        </w:rPr>
        <w:t xml:space="preserve">, J.-M. </w:t>
      </w:r>
      <w:proofErr w:type="spellStart"/>
      <w:r w:rsidRPr="00EB76AB">
        <w:rPr>
          <w:lang w:val="en-US"/>
        </w:rPr>
        <w:t>Glachant</w:t>
      </w:r>
      <w:proofErr w:type="spellEnd"/>
      <w:r w:rsidRPr="00EB76AB">
        <w:rPr>
          <w:lang w:val="en-US"/>
        </w:rPr>
        <w:t xml:space="preserve"> (</w:t>
      </w:r>
      <w:proofErr w:type="gramStart"/>
      <w:r w:rsidRPr="00EB76AB">
        <w:rPr>
          <w:lang w:val="en-US"/>
        </w:rPr>
        <w:t>eds</w:t>
      </w:r>
      <w:proofErr w:type="gramEnd"/>
      <w:r w:rsidRPr="00EB76AB">
        <w:rPr>
          <w:lang w:val="en-US"/>
        </w:rPr>
        <w:t xml:space="preserve">.). </w:t>
      </w:r>
      <w:r w:rsidRPr="00EB76AB">
        <w:rPr>
          <w:i/>
          <w:iCs/>
          <w:lang w:val="en-US"/>
        </w:rPr>
        <w:t>New Institutional Economics</w:t>
      </w:r>
      <w:r w:rsidRPr="00EB76AB">
        <w:rPr>
          <w:lang w:val="en-US"/>
        </w:rPr>
        <w:t xml:space="preserve">: </w:t>
      </w:r>
      <w:r w:rsidRPr="00EB76AB">
        <w:rPr>
          <w:i/>
          <w:lang w:val="en-US"/>
        </w:rPr>
        <w:t>A Guidebook</w:t>
      </w:r>
      <w:r w:rsidRPr="00EB76AB">
        <w:rPr>
          <w:lang w:val="en-US"/>
        </w:rPr>
        <w:t xml:space="preserve">. </w:t>
      </w:r>
      <w:r w:rsidRPr="00EB76AB">
        <w:rPr>
          <w:rStyle w:val="a7"/>
          <w:iCs/>
          <w:lang w:val="en-US"/>
        </w:rPr>
        <w:t xml:space="preserve">Cambridge et al.: Cambridge University Press: </w:t>
      </w:r>
      <w:r w:rsidRPr="00EB76AB">
        <w:rPr>
          <w:lang w:val="en-US"/>
        </w:rPr>
        <w:t>183–208.</w:t>
      </w:r>
    </w:p>
    <w:p w:rsidR="00FB653E" w:rsidRPr="00EB76AB" w:rsidRDefault="00FB653E" w:rsidP="00FB653E">
      <w:pPr>
        <w:pStyle w:val="a5"/>
        <w:numPr>
          <w:ilvl w:val="0"/>
          <w:numId w:val="5"/>
        </w:numPr>
        <w:jc w:val="both"/>
        <w:rPr>
          <w:lang w:val="en-AU"/>
        </w:rPr>
      </w:pPr>
      <w:proofErr w:type="spellStart"/>
      <w:r w:rsidRPr="00EB76AB">
        <w:rPr>
          <w:lang w:val="en-AU"/>
        </w:rPr>
        <w:t>Pepall</w:t>
      </w:r>
      <w:proofErr w:type="spellEnd"/>
      <w:r w:rsidRPr="00EB76AB">
        <w:rPr>
          <w:lang w:val="en-AU"/>
        </w:rPr>
        <w:t xml:space="preserve">, L., Richards, D. J., Norman, G. 2005. </w:t>
      </w:r>
      <w:r w:rsidRPr="00EB76AB">
        <w:rPr>
          <w:i/>
          <w:lang w:val="en-AU"/>
        </w:rPr>
        <w:t>Industrial Organization</w:t>
      </w:r>
      <w:r w:rsidRPr="00EB76AB">
        <w:rPr>
          <w:lang w:val="en-AU"/>
        </w:rPr>
        <w:t xml:space="preserve">. P. </w:t>
      </w:r>
      <w:proofErr w:type="spellStart"/>
      <w:r w:rsidRPr="00EB76AB">
        <w:rPr>
          <w:lang w:val="en-AU"/>
        </w:rPr>
        <w:t>Debashis</w:t>
      </w:r>
      <w:proofErr w:type="spellEnd"/>
      <w:r w:rsidRPr="00EB76AB">
        <w:rPr>
          <w:lang w:val="en-AU"/>
        </w:rPr>
        <w:t xml:space="preserve"> (Ed.). Thomson/South-Western.</w:t>
      </w:r>
    </w:p>
    <w:p w:rsidR="00FB653E" w:rsidRPr="00EB76AB" w:rsidRDefault="00FB653E" w:rsidP="00FB653E">
      <w:pPr>
        <w:pStyle w:val="a5"/>
        <w:numPr>
          <w:ilvl w:val="0"/>
          <w:numId w:val="5"/>
        </w:numPr>
        <w:jc w:val="both"/>
        <w:rPr>
          <w:lang w:val="en-AU"/>
        </w:rPr>
      </w:pPr>
      <w:r w:rsidRPr="00EB76AB">
        <w:rPr>
          <w:lang w:val="en-AU"/>
        </w:rPr>
        <w:t xml:space="preserve">Samuels, W. J., Biddle, J. E., Davis, J. B. (Eds.). 2008. </w:t>
      </w:r>
      <w:r w:rsidRPr="00EB76AB">
        <w:rPr>
          <w:i/>
          <w:lang w:val="en-AU"/>
        </w:rPr>
        <w:t>A Companion to the History of Economic Thought</w:t>
      </w:r>
      <w:r w:rsidRPr="00EB76AB">
        <w:rPr>
          <w:lang w:val="en-AU"/>
        </w:rPr>
        <w:t>. John Wiley &amp; Sons.</w:t>
      </w:r>
    </w:p>
    <w:p w:rsidR="00FB653E" w:rsidRPr="00EB76AB" w:rsidRDefault="00FB653E" w:rsidP="00FB653E">
      <w:pPr>
        <w:pStyle w:val="a5"/>
        <w:numPr>
          <w:ilvl w:val="0"/>
          <w:numId w:val="5"/>
        </w:numPr>
        <w:jc w:val="both"/>
        <w:rPr>
          <w:lang w:val="en-AU"/>
        </w:rPr>
      </w:pPr>
      <w:proofErr w:type="spellStart"/>
      <w:r w:rsidRPr="00EB76AB">
        <w:rPr>
          <w:lang w:val="en-AU"/>
        </w:rPr>
        <w:t>Smelser</w:t>
      </w:r>
      <w:proofErr w:type="spellEnd"/>
      <w:r w:rsidRPr="00EB76AB">
        <w:rPr>
          <w:lang w:val="en-AU"/>
        </w:rPr>
        <w:t xml:space="preserve">, N. J., </w:t>
      </w:r>
      <w:proofErr w:type="spellStart"/>
      <w:r w:rsidRPr="00EB76AB">
        <w:rPr>
          <w:lang w:val="en-AU"/>
        </w:rPr>
        <w:t>Swedberg</w:t>
      </w:r>
      <w:proofErr w:type="spellEnd"/>
      <w:r w:rsidRPr="00EB76AB">
        <w:rPr>
          <w:lang w:val="en-AU"/>
        </w:rPr>
        <w:t xml:space="preserve">, R. (Eds.). 2010. </w:t>
      </w:r>
      <w:r w:rsidRPr="00EB76AB">
        <w:rPr>
          <w:i/>
          <w:lang w:val="en-AU"/>
        </w:rPr>
        <w:t>The Handbook of Economic Sociology</w:t>
      </w:r>
      <w:r w:rsidRPr="00EB76AB">
        <w:rPr>
          <w:lang w:val="en-AU"/>
        </w:rPr>
        <w:t>. Princeton University Press.</w:t>
      </w:r>
    </w:p>
    <w:p w:rsidR="00FB653E" w:rsidRPr="00EB76AB" w:rsidRDefault="00FB653E" w:rsidP="00FB653E">
      <w:pPr>
        <w:pStyle w:val="a5"/>
        <w:numPr>
          <w:ilvl w:val="0"/>
          <w:numId w:val="5"/>
        </w:numPr>
        <w:autoSpaceDE w:val="0"/>
        <w:autoSpaceDN w:val="0"/>
        <w:adjustRightInd w:val="0"/>
        <w:ind w:right="-143"/>
        <w:jc w:val="both"/>
        <w:rPr>
          <w:rFonts w:eastAsiaTheme="minorHAnsi"/>
          <w:lang w:val="en-US" w:eastAsia="en-US"/>
        </w:rPr>
      </w:pPr>
      <w:r w:rsidRPr="00EB76AB">
        <w:rPr>
          <w:rFonts w:eastAsiaTheme="minorHAnsi"/>
          <w:lang w:val="en-US" w:eastAsia="en-US"/>
        </w:rPr>
        <w:t xml:space="preserve">Williamson, O. E. 1981. The economics of organization: The transaction cost approach. </w:t>
      </w:r>
      <w:r w:rsidRPr="00EB76AB">
        <w:rPr>
          <w:rFonts w:eastAsiaTheme="minorHAnsi"/>
          <w:i/>
          <w:iCs/>
          <w:lang w:val="en-US" w:eastAsia="en-US"/>
        </w:rPr>
        <w:t xml:space="preserve">The American Journal of Sociology, </w:t>
      </w:r>
      <w:r w:rsidRPr="00EB76AB">
        <w:rPr>
          <w:rFonts w:eastAsiaTheme="minorHAnsi"/>
          <w:b/>
          <w:iCs/>
          <w:lang w:val="en-US" w:eastAsia="en-US"/>
        </w:rPr>
        <w:t xml:space="preserve">87 </w:t>
      </w:r>
      <w:r w:rsidRPr="00EB76AB">
        <w:rPr>
          <w:rFonts w:eastAsiaTheme="minorHAnsi"/>
          <w:iCs/>
          <w:lang w:val="en-US" w:eastAsia="en-US"/>
        </w:rPr>
        <w:t xml:space="preserve">(3): </w:t>
      </w:r>
      <w:r w:rsidRPr="00EB76AB">
        <w:rPr>
          <w:rFonts w:eastAsiaTheme="minorHAnsi"/>
          <w:lang w:val="en-US" w:eastAsia="en-US"/>
        </w:rPr>
        <w:t>548</w:t>
      </w:r>
      <w:r w:rsidRPr="00EB76AB">
        <w:rPr>
          <w:rFonts w:cs="TimesNewRomanPS"/>
          <w:lang w:val="en-US"/>
        </w:rPr>
        <w:t>–</w:t>
      </w:r>
      <w:r w:rsidRPr="00EB76AB">
        <w:rPr>
          <w:rFonts w:eastAsiaTheme="minorHAnsi"/>
          <w:lang w:val="en-US" w:eastAsia="en-US"/>
        </w:rPr>
        <w:t>577.</w:t>
      </w:r>
    </w:p>
    <w:p w:rsidR="00FB653E" w:rsidRPr="00EB76AB" w:rsidRDefault="00FB653E" w:rsidP="00FB653E">
      <w:pPr>
        <w:pStyle w:val="a5"/>
        <w:numPr>
          <w:ilvl w:val="0"/>
          <w:numId w:val="5"/>
        </w:numPr>
        <w:autoSpaceDE w:val="0"/>
        <w:autoSpaceDN w:val="0"/>
        <w:adjustRightInd w:val="0"/>
        <w:ind w:right="-143"/>
        <w:jc w:val="both"/>
        <w:rPr>
          <w:rFonts w:asciiTheme="minorHAnsi" w:eastAsiaTheme="minorHAnsi" w:hAnsiTheme="minorHAnsi" w:cs="BookAntiqua"/>
          <w:lang w:val="en-US" w:eastAsia="en-US"/>
        </w:rPr>
      </w:pPr>
      <w:r w:rsidRPr="00EB76AB">
        <w:rPr>
          <w:rFonts w:ascii="BookAntiqua" w:eastAsiaTheme="minorHAnsi" w:hAnsi="BookAntiqua" w:cs="BookAntiqua"/>
          <w:lang w:val="en-US" w:eastAsia="en-US"/>
        </w:rPr>
        <w:t xml:space="preserve">Williamson, O. E. 1999. Strategy Research: Governance and Competence Perspectives. </w:t>
      </w:r>
      <w:r w:rsidRPr="00EB76AB">
        <w:rPr>
          <w:rFonts w:ascii="BookAntiqua-Italic" w:eastAsiaTheme="minorHAnsi" w:hAnsi="BookAntiqua-Italic" w:cs="BookAntiqua-Italic"/>
          <w:i/>
          <w:iCs/>
          <w:lang w:val="en-US" w:eastAsia="en-US"/>
        </w:rPr>
        <w:t xml:space="preserve">Strategic Management Journal, </w:t>
      </w:r>
      <w:r w:rsidRPr="00EB76AB">
        <w:rPr>
          <w:rFonts w:ascii="BookAntiqua" w:eastAsiaTheme="minorHAnsi" w:hAnsi="BookAntiqua" w:cs="BookAntiqua"/>
          <w:b/>
          <w:lang w:val="en-US" w:eastAsia="en-US"/>
        </w:rPr>
        <w:t>20</w:t>
      </w:r>
      <w:r w:rsidRPr="00EB76AB">
        <w:rPr>
          <w:rFonts w:ascii="BookAntiqua" w:eastAsiaTheme="minorHAnsi" w:hAnsi="BookAntiqua" w:cs="BookAntiqua"/>
          <w:lang w:val="en-US" w:eastAsia="en-US"/>
        </w:rPr>
        <w:t>: 1087</w:t>
      </w:r>
      <w:r w:rsidRPr="00EB76AB">
        <w:rPr>
          <w:rFonts w:cs="TimesNewRomanPS"/>
          <w:lang w:val="en-US"/>
        </w:rPr>
        <w:t>–</w:t>
      </w:r>
      <w:r w:rsidRPr="00EB76AB">
        <w:rPr>
          <w:rFonts w:ascii="BookAntiqua" w:eastAsiaTheme="minorHAnsi" w:hAnsi="BookAntiqua" w:cs="BookAntiqua"/>
          <w:lang w:val="en-US" w:eastAsia="en-US"/>
        </w:rPr>
        <w:t>1108.</w:t>
      </w:r>
    </w:p>
    <w:p w:rsidR="00FB653E" w:rsidRPr="00EB76AB" w:rsidRDefault="00FB653E" w:rsidP="00FB653E">
      <w:pPr>
        <w:pStyle w:val="a5"/>
        <w:numPr>
          <w:ilvl w:val="0"/>
          <w:numId w:val="5"/>
        </w:numPr>
        <w:shd w:val="clear" w:color="auto" w:fill="FFFFFF"/>
        <w:ind w:right="-143"/>
        <w:jc w:val="both"/>
        <w:rPr>
          <w:i/>
          <w:iCs/>
          <w:lang w:val="en-US" w:bidi="hi-IN"/>
        </w:rPr>
      </w:pPr>
      <w:proofErr w:type="spellStart"/>
      <w:r w:rsidRPr="00EB76AB">
        <w:rPr>
          <w:rFonts w:ascii="TimesNewRomanPSMT" w:eastAsiaTheme="minorHAnsi" w:hAnsi="TimesNewRomanPSMT" w:cs="TimesNewRomanPSMT"/>
          <w:lang w:val="en-US" w:eastAsia="en-US"/>
        </w:rPr>
        <w:t>Zhengchao</w:t>
      </w:r>
      <w:proofErr w:type="spellEnd"/>
      <w:r w:rsidRPr="00EB76AB">
        <w:rPr>
          <w:rFonts w:ascii="TimesNewRomanPSMT" w:eastAsiaTheme="minorHAnsi" w:hAnsi="TimesNewRomanPSMT" w:cs="TimesNewRomanPSMT"/>
          <w:lang w:val="en-US" w:eastAsia="en-US"/>
        </w:rPr>
        <w:t xml:space="preserve"> L</w:t>
      </w:r>
      <w:r w:rsidRPr="00EB76AB">
        <w:rPr>
          <w:rFonts w:asciiTheme="minorHAnsi" w:eastAsiaTheme="minorHAnsi" w:hAnsiTheme="minorHAnsi" w:cs="TimesNewRomanPSMT"/>
          <w:lang w:val="en-US" w:eastAsia="en-US"/>
        </w:rPr>
        <w:t>.</w:t>
      </w:r>
      <w:r w:rsidRPr="00EB76AB">
        <w:rPr>
          <w:rFonts w:ascii="TimesNewRomanPSMT" w:eastAsiaTheme="minorHAnsi" w:hAnsi="TimesNewRomanPSMT" w:cs="TimesNewRomanPSMT"/>
          <w:lang w:val="en-US" w:eastAsia="en-US"/>
        </w:rPr>
        <w:t>, Qin L</w:t>
      </w:r>
      <w:r w:rsidRPr="00EB76AB">
        <w:rPr>
          <w:rFonts w:asciiTheme="minorHAnsi" w:eastAsiaTheme="minorHAnsi" w:hAnsiTheme="minorHAnsi" w:cs="TimesNewRomanPSMT"/>
          <w:lang w:val="en-US" w:eastAsia="en-US"/>
        </w:rPr>
        <w:t>.</w:t>
      </w:r>
      <w:r w:rsidRPr="00EB76AB">
        <w:rPr>
          <w:rFonts w:ascii="TimesNewRomanPSMT" w:eastAsiaTheme="minorHAnsi" w:hAnsi="TimesNewRomanPSMT" w:cs="TimesNewRomanPSMT"/>
          <w:lang w:val="en-US" w:eastAsia="en-US"/>
        </w:rPr>
        <w:t xml:space="preserve">, Pan W. 2012. Literatures review on transaction costs measurement advances. </w:t>
      </w:r>
      <w:r w:rsidRPr="00EB76AB">
        <w:rPr>
          <w:rFonts w:ascii="TimesNewRomanPSMT" w:eastAsiaTheme="minorHAnsi" w:hAnsi="TimesNewRomanPSMT" w:cs="TimesNewRomanPSMT"/>
          <w:i/>
          <w:lang w:val="en-US" w:eastAsia="en-US"/>
        </w:rPr>
        <w:t>Asian Social Science,</w:t>
      </w:r>
      <w:r w:rsidRPr="00EB76AB">
        <w:rPr>
          <w:rFonts w:ascii="TimesNewRomanPSMT" w:eastAsiaTheme="minorHAnsi" w:hAnsi="TimesNewRomanPSMT" w:cs="TimesNewRomanPSMT"/>
          <w:lang w:val="en-US" w:eastAsia="en-US"/>
        </w:rPr>
        <w:t xml:space="preserve"> </w:t>
      </w:r>
      <w:r w:rsidRPr="00EB76AB">
        <w:rPr>
          <w:rFonts w:ascii="TimesNewRomanPSMT" w:eastAsiaTheme="minorHAnsi" w:hAnsi="TimesNewRomanPSMT" w:cs="TimesNewRomanPSMT"/>
          <w:b/>
          <w:lang w:val="en-US" w:eastAsia="en-US"/>
        </w:rPr>
        <w:t>8</w:t>
      </w:r>
      <w:r w:rsidRPr="00EB76AB">
        <w:rPr>
          <w:rFonts w:ascii="TimesNewRomanPSMT" w:eastAsiaTheme="minorHAnsi" w:hAnsi="TimesNewRomanPSMT" w:cs="TimesNewRomanPSMT"/>
          <w:lang w:val="en-US" w:eastAsia="en-US"/>
        </w:rPr>
        <w:t xml:space="preserve"> (12): 127</w:t>
      </w:r>
      <w:r w:rsidRPr="00EB76AB">
        <w:rPr>
          <w:lang w:val="en-US"/>
        </w:rPr>
        <w:t>–</w:t>
      </w:r>
      <w:r w:rsidRPr="00EB76AB">
        <w:rPr>
          <w:rFonts w:ascii="TimesNewRomanPSMT" w:eastAsiaTheme="minorHAnsi" w:hAnsi="TimesNewRomanPSMT" w:cs="TimesNewRomanPSMT"/>
          <w:lang w:val="en-US" w:eastAsia="en-US"/>
        </w:rPr>
        <w:t>132.</w:t>
      </w:r>
    </w:p>
    <w:p w:rsidR="00FB653E" w:rsidRPr="006C33F7" w:rsidRDefault="00FB653E" w:rsidP="00FB653E">
      <w:pPr>
        <w:ind w:right="-1"/>
        <w:jc w:val="both"/>
        <w:rPr>
          <w:b/>
          <w:iCs/>
          <w:lang w:val="en-US"/>
        </w:rPr>
      </w:pPr>
    </w:p>
    <w:p w:rsidR="00FB653E" w:rsidRPr="00E94EF6" w:rsidRDefault="00FB653E" w:rsidP="00FB653E">
      <w:pPr>
        <w:rPr>
          <w:b/>
          <w:u w:val="single"/>
          <w:lang w:val="en-US"/>
        </w:rPr>
      </w:pPr>
      <w:proofErr w:type="spellStart"/>
      <w:r w:rsidRPr="00E94EF6">
        <w:rPr>
          <w:b/>
          <w:u w:val="single"/>
        </w:rPr>
        <w:t>Part</w:t>
      </w:r>
      <w:proofErr w:type="spellEnd"/>
      <w:r w:rsidRPr="00E94EF6">
        <w:rPr>
          <w:b/>
          <w:u w:val="single"/>
        </w:rPr>
        <w:t xml:space="preserve"> </w:t>
      </w:r>
      <w:r>
        <w:rPr>
          <w:b/>
          <w:u w:val="single"/>
          <w:lang w:val="en-US"/>
        </w:rPr>
        <w:t>2</w:t>
      </w:r>
    </w:p>
    <w:p w:rsidR="00FB653E" w:rsidRPr="00E94EF6" w:rsidRDefault="00FB653E" w:rsidP="00FB653E">
      <w:pPr>
        <w:ind w:right="-1"/>
        <w:jc w:val="both"/>
        <w:rPr>
          <w:b/>
          <w:lang w:val="en-US"/>
        </w:rPr>
      </w:pPr>
      <w:r w:rsidRPr="00E94EF6">
        <w:rPr>
          <w:b/>
          <w:lang w:val="en-US"/>
        </w:rPr>
        <w:t>Compulsory literature</w:t>
      </w:r>
    </w:p>
    <w:p w:rsidR="00FB653E" w:rsidRDefault="00FB653E" w:rsidP="00FB653E">
      <w:pPr>
        <w:pStyle w:val="a5"/>
        <w:numPr>
          <w:ilvl w:val="0"/>
          <w:numId w:val="4"/>
        </w:numPr>
        <w:ind w:left="426" w:right="-1"/>
        <w:jc w:val="both"/>
        <w:rPr>
          <w:bCs/>
          <w:color w:val="000000"/>
          <w:lang w:val="en-US"/>
        </w:rPr>
      </w:pPr>
      <w:proofErr w:type="spellStart"/>
      <w:r w:rsidRPr="00C34DA1">
        <w:rPr>
          <w:bCs/>
          <w:color w:val="000000"/>
          <w:lang w:val="en-US"/>
        </w:rPr>
        <w:t>Argote</w:t>
      </w:r>
      <w:proofErr w:type="spellEnd"/>
      <w:r w:rsidRPr="00C34DA1">
        <w:rPr>
          <w:bCs/>
          <w:color w:val="000000"/>
          <w:lang w:val="en-US"/>
        </w:rPr>
        <w:t>, L.</w:t>
      </w:r>
      <w:r>
        <w:rPr>
          <w:bCs/>
          <w:color w:val="000000"/>
          <w:lang w:val="en-US"/>
        </w:rPr>
        <w:t>,</w:t>
      </w:r>
      <w:r w:rsidRPr="00C34DA1">
        <w:rPr>
          <w:bCs/>
          <w:color w:val="000000"/>
          <w:lang w:val="en-US"/>
        </w:rPr>
        <w:t xml:space="preserve"> </w:t>
      </w:r>
      <w:proofErr w:type="spellStart"/>
      <w:r w:rsidRPr="00C34DA1">
        <w:rPr>
          <w:bCs/>
          <w:color w:val="000000"/>
          <w:lang w:val="en-US"/>
        </w:rPr>
        <w:t>Greve</w:t>
      </w:r>
      <w:proofErr w:type="spellEnd"/>
      <w:r w:rsidRPr="00C34DA1">
        <w:rPr>
          <w:bCs/>
          <w:color w:val="000000"/>
          <w:lang w:val="en-US"/>
        </w:rPr>
        <w:t xml:space="preserve">, H. R. 2007. A behavioral theory of the firm—40 years and counting: Introduction and impact. </w:t>
      </w:r>
      <w:r w:rsidRPr="006C33F7">
        <w:rPr>
          <w:bCs/>
          <w:i/>
          <w:color w:val="000000"/>
          <w:lang w:val="en-US"/>
        </w:rPr>
        <w:t>Organization Science</w:t>
      </w:r>
      <w:r w:rsidRPr="00C34DA1">
        <w:rPr>
          <w:bCs/>
          <w:color w:val="000000"/>
          <w:lang w:val="en-US"/>
        </w:rPr>
        <w:t xml:space="preserve">, </w:t>
      </w:r>
      <w:r w:rsidRPr="006C33F7">
        <w:rPr>
          <w:b/>
          <w:bCs/>
          <w:color w:val="000000"/>
          <w:lang w:val="en-US"/>
        </w:rPr>
        <w:t>18</w:t>
      </w:r>
      <w:r>
        <w:rPr>
          <w:bCs/>
          <w:color w:val="000000"/>
          <w:lang w:val="en-US"/>
        </w:rPr>
        <w:t xml:space="preserve"> </w:t>
      </w:r>
      <w:r w:rsidRPr="00C34DA1">
        <w:rPr>
          <w:bCs/>
          <w:color w:val="000000"/>
          <w:lang w:val="en-US"/>
        </w:rPr>
        <w:t>(3): 337</w:t>
      </w:r>
      <w:r w:rsidRPr="00F51D5F">
        <w:rPr>
          <w:lang w:val="en-US"/>
        </w:rPr>
        <w:t>–</w:t>
      </w:r>
      <w:r w:rsidRPr="00C34DA1">
        <w:rPr>
          <w:bCs/>
          <w:color w:val="000000"/>
          <w:lang w:val="en-US"/>
        </w:rPr>
        <w:t>349.</w:t>
      </w:r>
    </w:p>
    <w:p w:rsidR="00FB653E" w:rsidRPr="007B7564" w:rsidRDefault="00FB653E" w:rsidP="00FB653E">
      <w:pPr>
        <w:pStyle w:val="a5"/>
        <w:numPr>
          <w:ilvl w:val="0"/>
          <w:numId w:val="4"/>
        </w:numPr>
        <w:ind w:left="426"/>
        <w:jc w:val="both"/>
        <w:rPr>
          <w:lang w:val="en-US"/>
        </w:rPr>
      </w:pPr>
      <w:r w:rsidRPr="007B7564">
        <w:rPr>
          <w:bCs/>
          <w:lang w:val="en-US"/>
        </w:rPr>
        <w:t xml:space="preserve">Barney, J. 1991. Firm resources and sustained competitive advantage. </w:t>
      </w:r>
      <w:r w:rsidRPr="006C33F7">
        <w:rPr>
          <w:bCs/>
          <w:i/>
          <w:lang w:val="en-US"/>
        </w:rPr>
        <w:t>Journal of Management</w:t>
      </w:r>
      <w:r w:rsidRPr="007B7564">
        <w:rPr>
          <w:bCs/>
          <w:lang w:val="en-US"/>
        </w:rPr>
        <w:t xml:space="preserve">, </w:t>
      </w:r>
      <w:r w:rsidRPr="006C33F7">
        <w:rPr>
          <w:b/>
          <w:bCs/>
          <w:lang w:val="en-US"/>
        </w:rPr>
        <w:t>17</w:t>
      </w:r>
      <w:r w:rsidRPr="007B7564">
        <w:rPr>
          <w:bCs/>
          <w:lang w:val="en-US"/>
        </w:rPr>
        <w:t>: 99</w:t>
      </w:r>
      <w:r w:rsidRPr="00F51D5F">
        <w:rPr>
          <w:lang w:val="en-US"/>
        </w:rPr>
        <w:t>–</w:t>
      </w:r>
      <w:r w:rsidRPr="007B7564">
        <w:rPr>
          <w:bCs/>
          <w:lang w:val="en-US"/>
        </w:rPr>
        <w:t>120.</w:t>
      </w:r>
    </w:p>
    <w:p w:rsidR="00FB653E" w:rsidRPr="005F3BB1" w:rsidRDefault="00FB653E" w:rsidP="00FB653E">
      <w:pPr>
        <w:pStyle w:val="a5"/>
        <w:numPr>
          <w:ilvl w:val="0"/>
          <w:numId w:val="4"/>
        </w:numPr>
        <w:ind w:left="426" w:right="-1"/>
        <w:jc w:val="both"/>
        <w:rPr>
          <w:lang w:val="en-US"/>
        </w:rPr>
      </w:pPr>
      <w:r w:rsidRPr="005F3BB1">
        <w:rPr>
          <w:lang w:val="en-US"/>
        </w:rPr>
        <w:t>Campbell</w:t>
      </w:r>
      <w:r>
        <w:rPr>
          <w:lang w:val="en-US"/>
        </w:rPr>
        <w:t>,</w:t>
      </w:r>
      <w:r w:rsidRPr="005F3BB1">
        <w:rPr>
          <w:lang w:val="en-US"/>
        </w:rPr>
        <w:t xml:space="preserve"> A.</w:t>
      </w:r>
      <w:r>
        <w:rPr>
          <w:lang w:val="en-US"/>
        </w:rPr>
        <w:t>,</w:t>
      </w:r>
      <w:r w:rsidRPr="005F3BB1">
        <w:rPr>
          <w:lang w:val="en-US"/>
        </w:rPr>
        <w:t xml:space="preserve"> Faulkner</w:t>
      </w:r>
      <w:r>
        <w:rPr>
          <w:lang w:val="en-US"/>
        </w:rPr>
        <w:t>,</w:t>
      </w:r>
      <w:r w:rsidRPr="005F3BB1">
        <w:rPr>
          <w:lang w:val="en-US"/>
        </w:rPr>
        <w:t xml:space="preserve"> D. </w:t>
      </w:r>
      <w:r>
        <w:rPr>
          <w:lang w:val="en-US"/>
        </w:rPr>
        <w:t>(</w:t>
      </w:r>
      <w:r w:rsidRPr="005F3BB1">
        <w:rPr>
          <w:lang w:val="en-US"/>
        </w:rPr>
        <w:t>Ed</w:t>
      </w:r>
      <w:r>
        <w:rPr>
          <w:lang w:val="en-US"/>
        </w:rPr>
        <w:t>s</w:t>
      </w:r>
      <w:r w:rsidRPr="005F3BB1">
        <w:rPr>
          <w:lang w:val="en-US"/>
        </w:rPr>
        <w:t>.</w:t>
      </w:r>
      <w:r>
        <w:rPr>
          <w:lang w:val="en-US"/>
        </w:rPr>
        <w:t>).</w:t>
      </w:r>
      <w:r w:rsidRPr="005F3BB1">
        <w:rPr>
          <w:lang w:val="en-US"/>
        </w:rPr>
        <w:t xml:space="preserve"> 2006. </w:t>
      </w:r>
      <w:r w:rsidRPr="006C33F7">
        <w:rPr>
          <w:i/>
          <w:lang w:val="en-US"/>
        </w:rPr>
        <w:t>The Oxford Handbook of Strategy: A Strategy Overview and Competitive Strategy</w:t>
      </w:r>
      <w:r w:rsidRPr="005F3BB1">
        <w:rPr>
          <w:lang w:val="en-US"/>
        </w:rPr>
        <w:t>. Oxford University Press</w:t>
      </w:r>
      <w:r>
        <w:rPr>
          <w:lang w:val="en-US"/>
        </w:rPr>
        <w:t xml:space="preserve">. </w:t>
      </w:r>
      <w:r w:rsidRPr="005F3BB1">
        <w:rPr>
          <w:lang w:val="en-US"/>
        </w:rPr>
        <w:t>– 1031 p.</w:t>
      </w:r>
    </w:p>
    <w:p w:rsidR="00FB653E" w:rsidRDefault="00FB653E" w:rsidP="00FB653E">
      <w:pPr>
        <w:pStyle w:val="a5"/>
        <w:numPr>
          <w:ilvl w:val="0"/>
          <w:numId w:val="4"/>
        </w:numPr>
        <w:ind w:left="426" w:right="-1"/>
        <w:jc w:val="both"/>
        <w:rPr>
          <w:bCs/>
          <w:color w:val="000000"/>
          <w:lang w:val="en-US"/>
        </w:rPr>
      </w:pPr>
      <w:r w:rsidRPr="000566E2">
        <w:rPr>
          <w:bCs/>
          <w:color w:val="000000"/>
          <w:lang w:val="en-US"/>
        </w:rPr>
        <w:t>Child, J. 1972. Organization structure, environment and performance: The role of strategic choice.</w:t>
      </w:r>
      <w:r w:rsidRPr="007D1950">
        <w:rPr>
          <w:bCs/>
          <w:color w:val="000000"/>
          <w:lang w:val="en-US"/>
        </w:rPr>
        <w:t xml:space="preserve"> </w:t>
      </w:r>
      <w:r w:rsidRPr="006C33F7">
        <w:rPr>
          <w:bCs/>
          <w:i/>
          <w:color w:val="000000"/>
          <w:lang w:val="en-US"/>
        </w:rPr>
        <w:t>Sociology</w:t>
      </w:r>
      <w:r w:rsidRPr="007D1950">
        <w:rPr>
          <w:bCs/>
          <w:color w:val="000000"/>
          <w:lang w:val="en-US"/>
        </w:rPr>
        <w:t xml:space="preserve">, </w:t>
      </w:r>
      <w:r w:rsidRPr="006C33F7">
        <w:rPr>
          <w:b/>
          <w:bCs/>
          <w:color w:val="000000"/>
          <w:lang w:val="en-US"/>
        </w:rPr>
        <w:t>6</w:t>
      </w:r>
      <w:r>
        <w:rPr>
          <w:bCs/>
          <w:color w:val="000000"/>
          <w:lang w:val="en-US"/>
        </w:rPr>
        <w:t xml:space="preserve"> </w:t>
      </w:r>
      <w:r w:rsidRPr="007D1950">
        <w:rPr>
          <w:bCs/>
          <w:color w:val="000000"/>
          <w:lang w:val="en-US"/>
        </w:rPr>
        <w:t>(1), 1</w:t>
      </w:r>
      <w:r w:rsidRPr="00F51D5F">
        <w:rPr>
          <w:lang w:val="en-US"/>
        </w:rPr>
        <w:t>–</w:t>
      </w:r>
      <w:r w:rsidRPr="007D1950">
        <w:rPr>
          <w:bCs/>
          <w:color w:val="000000"/>
          <w:lang w:val="en-US"/>
        </w:rPr>
        <w:t>22.</w:t>
      </w:r>
    </w:p>
    <w:p w:rsidR="00FB653E" w:rsidRPr="005F3BB1" w:rsidRDefault="00FB653E" w:rsidP="00FB653E">
      <w:pPr>
        <w:pStyle w:val="a5"/>
        <w:numPr>
          <w:ilvl w:val="0"/>
          <w:numId w:val="4"/>
        </w:numPr>
        <w:ind w:left="426" w:right="-1"/>
        <w:jc w:val="both"/>
        <w:rPr>
          <w:lang w:val="en-US"/>
        </w:rPr>
      </w:pPr>
      <w:r w:rsidRPr="005F3BB1">
        <w:rPr>
          <w:lang w:val="en-US"/>
        </w:rPr>
        <w:t>Daft</w:t>
      </w:r>
      <w:r>
        <w:rPr>
          <w:lang w:val="en-US"/>
        </w:rPr>
        <w:t>,</w:t>
      </w:r>
      <w:r w:rsidRPr="005F3BB1">
        <w:rPr>
          <w:lang w:val="en-US"/>
        </w:rPr>
        <w:t xml:space="preserve"> R. 2016. </w:t>
      </w:r>
      <w:r w:rsidRPr="006C33F7">
        <w:rPr>
          <w:i/>
          <w:lang w:val="en-US"/>
        </w:rPr>
        <w:t>Management</w:t>
      </w:r>
      <w:r w:rsidRPr="005F3BB1">
        <w:rPr>
          <w:lang w:val="en-US"/>
        </w:rPr>
        <w:t>. 12</w:t>
      </w:r>
      <w:r w:rsidRPr="005F3BB1">
        <w:rPr>
          <w:vertAlign w:val="superscript"/>
          <w:lang w:val="en-US"/>
        </w:rPr>
        <w:t>th</w:t>
      </w:r>
      <w:r w:rsidRPr="005F3BB1">
        <w:rPr>
          <w:lang w:val="en-US"/>
        </w:rPr>
        <w:t xml:space="preserve"> ed. Boston, MA: </w:t>
      </w:r>
      <w:proofErr w:type="spellStart"/>
      <w:r w:rsidRPr="005F3BB1">
        <w:rPr>
          <w:lang w:val="en-US"/>
        </w:rPr>
        <w:t>Cengage</w:t>
      </w:r>
      <w:proofErr w:type="spellEnd"/>
      <w:r w:rsidRPr="005F3BB1">
        <w:rPr>
          <w:lang w:val="en-US"/>
        </w:rPr>
        <w:t xml:space="preserve"> Learning</w:t>
      </w:r>
      <w:r>
        <w:rPr>
          <w:lang w:val="en-US"/>
        </w:rPr>
        <w:t xml:space="preserve">. </w:t>
      </w:r>
      <w:r w:rsidRPr="005F3BB1">
        <w:rPr>
          <w:lang w:val="en-US"/>
        </w:rPr>
        <w:t>– 767 p.</w:t>
      </w:r>
    </w:p>
    <w:p w:rsidR="00FB653E" w:rsidRPr="007B7564" w:rsidRDefault="00FB653E" w:rsidP="00FB653E">
      <w:pPr>
        <w:pStyle w:val="a5"/>
        <w:numPr>
          <w:ilvl w:val="0"/>
          <w:numId w:val="4"/>
        </w:numPr>
        <w:ind w:left="426"/>
        <w:rPr>
          <w:bCs/>
          <w:color w:val="000000"/>
          <w:lang w:val="en-US"/>
        </w:rPr>
      </w:pPr>
      <w:r w:rsidRPr="000A468B">
        <w:rPr>
          <w:lang w:val="fr-FR"/>
        </w:rPr>
        <w:t xml:space="preserve">Drazin, R., Van De Ven, A. H. 1985. </w:t>
      </w:r>
      <w:r w:rsidRPr="007B7564">
        <w:rPr>
          <w:lang w:val="en-US"/>
        </w:rPr>
        <w:t xml:space="preserve">Alternative forms of fit in contingency theory. </w:t>
      </w:r>
      <w:r w:rsidRPr="006C33F7">
        <w:rPr>
          <w:i/>
          <w:lang w:val="en-US"/>
        </w:rPr>
        <w:t>Administrative Science Quarterly</w:t>
      </w:r>
      <w:r w:rsidRPr="007B7564">
        <w:rPr>
          <w:lang w:val="en-US"/>
        </w:rPr>
        <w:t xml:space="preserve">, </w:t>
      </w:r>
      <w:r w:rsidRPr="006C33F7">
        <w:rPr>
          <w:b/>
          <w:lang w:val="en-US"/>
        </w:rPr>
        <w:t>30</w:t>
      </w:r>
      <w:r>
        <w:rPr>
          <w:lang w:val="en-US"/>
        </w:rPr>
        <w:t xml:space="preserve"> </w:t>
      </w:r>
      <w:r w:rsidRPr="007B7564">
        <w:rPr>
          <w:lang w:val="en-US"/>
        </w:rPr>
        <w:t>(4), 514</w:t>
      </w:r>
      <w:r w:rsidRPr="00F51D5F">
        <w:rPr>
          <w:lang w:val="en-US"/>
        </w:rPr>
        <w:t>–</w:t>
      </w:r>
      <w:r w:rsidRPr="007B7564">
        <w:rPr>
          <w:lang w:val="en-US"/>
        </w:rPr>
        <w:t>539.</w:t>
      </w:r>
    </w:p>
    <w:p w:rsidR="00FB653E" w:rsidRDefault="00FB653E" w:rsidP="00FB653E">
      <w:pPr>
        <w:pStyle w:val="a5"/>
        <w:numPr>
          <w:ilvl w:val="0"/>
          <w:numId w:val="4"/>
        </w:numPr>
        <w:ind w:left="426" w:right="-1"/>
        <w:jc w:val="both"/>
        <w:rPr>
          <w:bCs/>
          <w:color w:val="000000"/>
          <w:lang w:val="en-US"/>
        </w:rPr>
      </w:pPr>
      <w:proofErr w:type="spellStart"/>
      <w:r w:rsidRPr="000E1DB8">
        <w:rPr>
          <w:bCs/>
          <w:color w:val="000000"/>
          <w:lang w:val="en-US"/>
        </w:rPr>
        <w:t>Hannan</w:t>
      </w:r>
      <w:proofErr w:type="spellEnd"/>
      <w:r w:rsidRPr="000E1DB8">
        <w:rPr>
          <w:bCs/>
          <w:color w:val="000000"/>
          <w:lang w:val="en-US"/>
        </w:rPr>
        <w:t>, M. T.</w:t>
      </w:r>
      <w:r>
        <w:rPr>
          <w:bCs/>
          <w:color w:val="000000"/>
          <w:lang w:val="en-US"/>
        </w:rPr>
        <w:t>,</w:t>
      </w:r>
      <w:r w:rsidRPr="000E1DB8">
        <w:rPr>
          <w:bCs/>
          <w:color w:val="000000"/>
          <w:lang w:val="en-US"/>
        </w:rPr>
        <w:t xml:space="preserve"> Freeman, J. 1977. The population ecology of organizations. </w:t>
      </w:r>
      <w:r w:rsidRPr="006C33F7">
        <w:rPr>
          <w:bCs/>
          <w:i/>
          <w:color w:val="000000"/>
          <w:lang w:val="en-US"/>
        </w:rPr>
        <w:t>American Journal of Sociology</w:t>
      </w:r>
      <w:r w:rsidRPr="000E1DB8">
        <w:rPr>
          <w:bCs/>
          <w:color w:val="000000"/>
          <w:lang w:val="en-US"/>
        </w:rPr>
        <w:t xml:space="preserve">, </w:t>
      </w:r>
      <w:r w:rsidRPr="006C33F7">
        <w:rPr>
          <w:b/>
          <w:bCs/>
          <w:color w:val="000000"/>
          <w:lang w:val="en-US"/>
        </w:rPr>
        <w:t>82</w:t>
      </w:r>
      <w:r>
        <w:rPr>
          <w:bCs/>
          <w:color w:val="000000"/>
          <w:lang w:val="en-US"/>
        </w:rPr>
        <w:t xml:space="preserve"> </w:t>
      </w:r>
      <w:r w:rsidRPr="000E1DB8">
        <w:rPr>
          <w:bCs/>
          <w:color w:val="000000"/>
          <w:lang w:val="en-US"/>
        </w:rPr>
        <w:t>(5): 929</w:t>
      </w:r>
      <w:r w:rsidRPr="00F51D5F">
        <w:rPr>
          <w:lang w:val="en-US"/>
        </w:rPr>
        <w:t>–</w:t>
      </w:r>
      <w:r w:rsidRPr="000E1DB8">
        <w:rPr>
          <w:bCs/>
          <w:color w:val="000000"/>
          <w:lang w:val="en-US"/>
        </w:rPr>
        <w:t>964.</w:t>
      </w:r>
    </w:p>
    <w:p w:rsidR="00FB653E" w:rsidRDefault="00FB653E" w:rsidP="00FB653E">
      <w:pPr>
        <w:pStyle w:val="a5"/>
        <w:numPr>
          <w:ilvl w:val="0"/>
          <w:numId w:val="4"/>
        </w:numPr>
        <w:ind w:left="426" w:right="-1"/>
        <w:jc w:val="both"/>
        <w:rPr>
          <w:bCs/>
          <w:color w:val="000000"/>
          <w:lang w:val="en-US"/>
        </w:rPr>
      </w:pPr>
      <w:r w:rsidRPr="00C34EBD">
        <w:rPr>
          <w:bCs/>
          <w:color w:val="000000"/>
          <w:lang w:val="en-US"/>
        </w:rPr>
        <w:t>Meyer, A.</w:t>
      </w:r>
      <w:r>
        <w:rPr>
          <w:bCs/>
          <w:color w:val="000000"/>
          <w:lang w:val="en-US"/>
        </w:rPr>
        <w:t xml:space="preserve"> </w:t>
      </w:r>
      <w:r w:rsidRPr="00C34EBD">
        <w:rPr>
          <w:bCs/>
          <w:color w:val="000000"/>
          <w:lang w:val="en-US"/>
        </w:rPr>
        <w:t xml:space="preserve">D., </w:t>
      </w:r>
      <w:proofErr w:type="spellStart"/>
      <w:r w:rsidRPr="00C34EBD">
        <w:rPr>
          <w:bCs/>
          <w:color w:val="000000"/>
          <w:lang w:val="en-US"/>
        </w:rPr>
        <w:t>Tsui</w:t>
      </w:r>
      <w:proofErr w:type="spellEnd"/>
      <w:r w:rsidRPr="00C34EBD">
        <w:rPr>
          <w:bCs/>
          <w:color w:val="000000"/>
          <w:lang w:val="en-US"/>
        </w:rPr>
        <w:t>, A.</w:t>
      </w:r>
      <w:r>
        <w:rPr>
          <w:bCs/>
          <w:color w:val="000000"/>
          <w:lang w:val="en-US"/>
        </w:rPr>
        <w:t xml:space="preserve"> </w:t>
      </w:r>
      <w:r w:rsidRPr="00C34EBD">
        <w:rPr>
          <w:bCs/>
          <w:color w:val="000000"/>
          <w:lang w:val="en-US"/>
        </w:rPr>
        <w:t xml:space="preserve">S., </w:t>
      </w:r>
      <w:proofErr w:type="spellStart"/>
      <w:r w:rsidRPr="00C34EBD">
        <w:rPr>
          <w:bCs/>
          <w:color w:val="000000"/>
          <w:lang w:val="en-US"/>
        </w:rPr>
        <w:t>Hinings</w:t>
      </w:r>
      <w:proofErr w:type="spellEnd"/>
      <w:r w:rsidRPr="00C34EBD">
        <w:rPr>
          <w:bCs/>
          <w:color w:val="000000"/>
          <w:lang w:val="en-US"/>
        </w:rPr>
        <w:t>, C.</w:t>
      </w:r>
      <w:r>
        <w:rPr>
          <w:bCs/>
          <w:color w:val="000000"/>
          <w:lang w:val="en-US"/>
        </w:rPr>
        <w:t xml:space="preserve"> </w:t>
      </w:r>
      <w:r w:rsidRPr="00C34EBD">
        <w:rPr>
          <w:bCs/>
          <w:color w:val="000000"/>
          <w:lang w:val="en-US"/>
        </w:rPr>
        <w:t xml:space="preserve">R. 1993. </w:t>
      </w:r>
      <w:proofErr w:type="spellStart"/>
      <w:r w:rsidRPr="00C34EBD">
        <w:rPr>
          <w:bCs/>
          <w:color w:val="000000"/>
          <w:lang w:val="en-US"/>
        </w:rPr>
        <w:t>Configurational</w:t>
      </w:r>
      <w:proofErr w:type="spellEnd"/>
      <w:r w:rsidRPr="00C34EBD">
        <w:rPr>
          <w:bCs/>
          <w:color w:val="000000"/>
          <w:lang w:val="en-US"/>
        </w:rPr>
        <w:t xml:space="preserve"> approaches to organizational analysis. </w:t>
      </w:r>
      <w:r w:rsidRPr="006C33F7">
        <w:rPr>
          <w:bCs/>
          <w:i/>
          <w:color w:val="000000"/>
          <w:lang w:val="en-US"/>
        </w:rPr>
        <w:t>Academy of Management Journal</w:t>
      </w:r>
      <w:r w:rsidRPr="00C34EBD">
        <w:rPr>
          <w:bCs/>
          <w:color w:val="000000"/>
          <w:lang w:val="en-US"/>
        </w:rPr>
        <w:t xml:space="preserve">, </w:t>
      </w:r>
      <w:r w:rsidRPr="006C33F7">
        <w:rPr>
          <w:b/>
          <w:bCs/>
          <w:color w:val="000000"/>
          <w:lang w:val="en-US"/>
        </w:rPr>
        <w:t>36</w:t>
      </w:r>
      <w:r w:rsidRPr="00C34EBD">
        <w:rPr>
          <w:bCs/>
          <w:color w:val="000000"/>
          <w:lang w:val="en-US"/>
        </w:rPr>
        <w:t>: 1175</w:t>
      </w:r>
      <w:r w:rsidRPr="00F51D5F">
        <w:rPr>
          <w:lang w:val="en-US"/>
        </w:rPr>
        <w:t>–</w:t>
      </w:r>
      <w:r w:rsidRPr="00C34EBD">
        <w:rPr>
          <w:bCs/>
          <w:color w:val="000000"/>
          <w:lang w:val="en-US"/>
        </w:rPr>
        <w:t>1195.</w:t>
      </w:r>
    </w:p>
    <w:p w:rsidR="00FB653E" w:rsidRPr="006C33F7" w:rsidRDefault="00FB653E" w:rsidP="00FB653E">
      <w:pPr>
        <w:pStyle w:val="a5"/>
        <w:numPr>
          <w:ilvl w:val="0"/>
          <w:numId w:val="4"/>
        </w:numPr>
        <w:ind w:left="426"/>
        <w:rPr>
          <w:bCs/>
          <w:color w:val="000000"/>
          <w:lang w:val="en-US"/>
        </w:rPr>
      </w:pPr>
      <w:r w:rsidRPr="007B7564">
        <w:rPr>
          <w:bCs/>
          <w:color w:val="000000"/>
          <w:lang w:val="en-US"/>
        </w:rPr>
        <w:t>Scott</w:t>
      </w:r>
      <w:r w:rsidRPr="00BB1BAB">
        <w:rPr>
          <w:bCs/>
          <w:color w:val="000000"/>
          <w:lang w:val="en-US"/>
        </w:rPr>
        <w:t xml:space="preserve">, </w:t>
      </w:r>
      <w:r w:rsidRPr="007B7564">
        <w:rPr>
          <w:bCs/>
          <w:color w:val="000000"/>
          <w:lang w:val="en-US"/>
        </w:rPr>
        <w:t>W</w:t>
      </w:r>
      <w:r w:rsidRPr="00BB1BAB">
        <w:rPr>
          <w:bCs/>
          <w:color w:val="000000"/>
          <w:lang w:val="en-US"/>
        </w:rPr>
        <w:t xml:space="preserve">. </w:t>
      </w:r>
      <w:r w:rsidRPr="007B7564">
        <w:rPr>
          <w:bCs/>
          <w:color w:val="000000"/>
          <w:lang w:val="en-US"/>
        </w:rPr>
        <w:t>R</w:t>
      </w:r>
      <w:r w:rsidRPr="00BB1BAB">
        <w:rPr>
          <w:bCs/>
          <w:color w:val="000000"/>
          <w:lang w:val="en-US"/>
        </w:rPr>
        <w:t xml:space="preserve">. 2004. </w:t>
      </w:r>
      <w:r w:rsidRPr="007B7564">
        <w:rPr>
          <w:bCs/>
          <w:color w:val="000000"/>
          <w:lang w:val="en-US"/>
        </w:rPr>
        <w:t xml:space="preserve">Reflections on a half-century of organizational sociology. </w:t>
      </w:r>
      <w:r w:rsidRPr="006C33F7">
        <w:rPr>
          <w:bCs/>
          <w:i/>
          <w:color w:val="000000"/>
          <w:lang w:val="en-US"/>
        </w:rPr>
        <w:t>Annual Review of Sociology</w:t>
      </w:r>
      <w:r w:rsidRPr="007B7564">
        <w:rPr>
          <w:bCs/>
          <w:color w:val="000000"/>
          <w:lang w:val="en-US"/>
        </w:rPr>
        <w:t xml:space="preserve">, </w:t>
      </w:r>
      <w:r w:rsidRPr="006C33F7">
        <w:rPr>
          <w:b/>
          <w:bCs/>
          <w:color w:val="000000"/>
          <w:lang w:val="en-US"/>
        </w:rPr>
        <w:t>30</w:t>
      </w:r>
      <w:r w:rsidRPr="007B7564">
        <w:rPr>
          <w:bCs/>
          <w:color w:val="000000"/>
          <w:lang w:val="en-US"/>
        </w:rPr>
        <w:t xml:space="preserve">: </w:t>
      </w:r>
      <w:r>
        <w:rPr>
          <w:bCs/>
          <w:color w:val="000000"/>
        </w:rPr>
        <w:t>1</w:t>
      </w:r>
      <w:r w:rsidRPr="00F51D5F">
        <w:rPr>
          <w:lang w:val="en-US"/>
        </w:rPr>
        <w:t>–</w:t>
      </w:r>
      <w:r w:rsidRPr="007B7564">
        <w:rPr>
          <w:bCs/>
          <w:color w:val="000000"/>
          <w:lang w:val="en-US"/>
        </w:rPr>
        <w:t>21.</w:t>
      </w:r>
    </w:p>
    <w:p w:rsidR="00FB653E" w:rsidRPr="007B7564" w:rsidRDefault="00FB653E" w:rsidP="00FB653E">
      <w:pPr>
        <w:pStyle w:val="a5"/>
        <w:numPr>
          <w:ilvl w:val="0"/>
          <w:numId w:val="4"/>
        </w:numPr>
        <w:ind w:left="426"/>
        <w:jc w:val="both"/>
        <w:rPr>
          <w:lang w:val="en-US"/>
        </w:rPr>
      </w:pPr>
      <w:proofErr w:type="spellStart"/>
      <w:r w:rsidRPr="007B7564">
        <w:rPr>
          <w:bCs/>
          <w:lang w:val="en-US"/>
        </w:rPr>
        <w:t>Teece</w:t>
      </w:r>
      <w:proofErr w:type="spellEnd"/>
      <w:r w:rsidRPr="007B7564">
        <w:rPr>
          <w:bCs/>
          <w:lang w:val="en-US"/>
        </w:rPr>
        <w:t xml:space="preserve">, D. J., Pisano, G., </w:t>
      </w:r>
      <w:proofErr w:type="spellStart"/>
      <w:r w:rsidRPr="007B7564">
        <w:rPr>
          <w:bCs/>
          <w:lang w:val="en-US"/>
        </w:rPr>
        <w:t>Shuen</w:t>
      </w:r>
      <w:proofErr w:type="spellEnd"/>
      <w:r w:rsidRPr="007B7564">
        <w:rPr>
          <w:bCs/>
          <w:lang w:val="en-US"/>
        </w:rPr>
        <w:t xml:space="preserve">, A. 1997. Dynamic capabilities and strategic management. </w:t>
      </w:r>
      <w:r w:rsidRPr="006C33F7">
        <w:rPr>
          <w:bCs/>
          <w:i/>
          <w:lang w:val="en-US"/>
        </w:rPr>
        <w:t>Strategic Management Journal</w:t>
      </w:r>
      <w:r w:rsidRPr="007B7564">
        <w:rPr>
          <w:bCs/>
          <w:lang w:val="en-US"/>
        </w:rPr>
        <w:t xml:space="preserve">, </w:t>
      </w:r>
      <w:r w:rsidRPr="006C33F7">
        <w:rPr>
          <w:b/>
          <w:bCs/>
          <w:lang w:val="en-US"/>
        </w:rPr>
        <w:t>18</w:t>
      </w:r>
      <w:r>
        <w:rPr>
          <w:bCs/>
          <w:lang w:val="en-US"/>
        </w:rPr>
        <w:t xml:space="preserve"> </w:t>
      </w:r>
      <w:r w:rsidRPr="007B7564">
        <w:rPr>
          <w:bCs/>
          <w:lang w:val="en-US"/>
        </w:rPr>
        <w:t>(7): 509</w:t>
      </w:r>
      <w:r w:rsidRPr="00F51D5F">
        <w:rPr>
          <w:lang w:val="en-US"/>
        </w:rPr>
        <w:t>–</w:t>
      </w:r>
      <w:r w:rsidRPr="007B7564">
        <w:rPr>
          <w:bCs/>
          <w:lang w:val="en-US"/>
        </w:rPr>
        <w:t>533.</w:t>
      </w:r>
    </w:p>
    <w:p w:rsidR="00FB653E" w:rsidRPr="007B7564" w:rsidRDefault="00FB653E" w:rsidP="00FB653E">
      <w:pPr>
        <w:pStyle w:val="a5"/>
        <w:numPr>
          <w:ilvl w:val="0"/>
          <w:numId w:val="4"/>
        </w:numPr>
        <w:ind w:left="426"/>
        <w:jc w:val="both"/>
        <w:rPr>
          <w:lang w:val="en-US"/>
        </w:rPr>
      </w:pPr>
      <w:proofErr w:type="spellStart"/>
      <w:r w:rsidRPr="007B7564">
        <w:rPr>
          <w:lang w:val="en-US"/>
        </w:rPr>
        <w:t>Weick</w:t>
      </w:r>
      <w:proofErr w:type="spellEnd"/>
      <w:r w:rsidRPr="007B7564">
        <w:rPr>
          <w:lang w:val="en-US"/>
        </w:rPr>
        <w:t xml:space="preserve">, K. E., Sutcliffe, K. M., </w:t>
      </w:r>
      <w:proofErr w:type="spellStart"/>
      <w:r w:rsidRPr="007B7564">
        <w:rPr>
          <w:lang w:val="en-US"/>
        </w:rPr>
        <w:t>Obstfeld</w:t>
      </w:r>
      <w:proofErr w:type="spellEnd"/>
      <w:r w:rsidRPr="007B7564">
        <w:rPr>
          <w:lang w:val="en-US"/>
        </w:rPr>
        <w:t xml:space="preserve">, D. 2005. Organizing and the process of </w:t>
      </w:r>
      <w:proofErr w:type="spellStart"/>
      <w:r w:rsidRPr="007B7564">
        <w:rPr>
          <w:lang w:val="en-US"/>
        </w:rPr>
        <w:t>sensemaking</w:t>
      </w:r>
      <w:proofErr w:type="spellEnd"/>
      <w:r w:rsidRPr="007B7564">
        <w:rPr>
          <w:lang w:val="en-US"/>
        </w:rPr>
        <w:t xml:space="preserve">. </w:t>
      </w:r>
      <w:r w:rsidRPr="006C33F7">
        <w:rPr>
          <w:i/>
          <w:lang w:val="en-US"/>
        </w:rPr>
        <w:t>Organization Science</w:t>
      </w:r>
      <w:r w:rsidRPr="007B7564">
        <w:rPr>
          <w:lang w:val="en-US"/>
        </w:rPr>
        <w:t xml:space="preserve">, </w:t>
      </w:r>
      <w:r w:rsidRPr="006C33F7">
        <w:rPr>
          <w:b/>
          <w:lang w:val="en-US"/>
        </w:rPr>
        <w:t>16</w:t>
      </w:r>
      <w:r w:rsidRPr="007B7564">
        <w:rPr>
          <w:lang w:val="en-US"/>
        </w:rPr>
        <w:t>, 409</w:t>
      </w:r>
      <w:r w:rsidRPr="00F51D5F">
        <w:rPr>
          <w:lang w:val="en-US"/>
        </w:rPr>
        <w:t>–</w:t>
      </w:r>
      <w:r w:rsidRPr="007B7564">
        <w:rPr>
          <w:lang w:val="en-US"/>
        </w:rPr>
        <w:t>421.</w:t>
      </w:r>
    </w:p>
    <w:p w:rsidR="00FB653E" w:rsidRPr="005F3BB1" w:rsidRDefault="00FB653E" w:rsidP="00FB653E">
      <w:pPr>
        <w:pStyle w:val="a5"/>
        <w:numPr>
          <w:ilvl w:val="0"/>
          <w:numId w:val="4"/>
        </w:numPr>
        <w:ind w:left="426" w:right="-1"/>
        <w:jc w:val="both"/>
        <w:rPr>
          <w:lang w:val="en-US"/>
        </w:rPr>
      </w:pPr>
      <w:r w:rsidRPr="005F3BB1">
        <w:rPr>
          <w:lang w:val="en"/>
        </w:rPr>
        <w:t>Wilkinson</w:t>
      </w:r>
      <w:r>
        <w:rPr>
          <w:lang w:val="en"/>
        </w:rPr>
        <w:t>,</w:t>
      </w:r>
      <w:r w:rsidRPr="006C33F7">
        <w:rPr>
          <w:lang w:val="en"/>
        </w:rPr>
        <w:t xml:space="preserve"> </w:t>
      </w:r>
      <w:r w:rsidRPr="005F3BB1">
        <w:rPr>
          <w:lang w:val="en"/>
        </w:rPr>
        <w:t>A</w:t>
      </w:r>
      <w:r w:rsidRPr="005F3BB1">
        <w:rPr>
          <w:lang w:val="en-US"/>
        </w:rPr>
        <w:t>.</w:t>
      </w:r>
      <w:r w:rsidRPr="005F3BB1">
        <w:rPr>
          <w:lang w:val="en"/>
        </w:rPr>
        <w:t>, Armstrong</w:t>
      </w:r>
      <w:r>
        <w:rPr>
          <w:lang w:val="en"/>
        </w:rPr>
        <w:t>,</w:t>
      </w:r>
      <w:r w:rsidRPr="006C33F7">
        <w:rPr>
          <w:lang w:val="en"/>
        </w:rPr>
        <w:t xml:space="preserve"> </w:t>
      </w:r>
      <w:r w:rsidRPr="005F3BB1">
        <w:rPr>
          <w:lang w:val="en"/>
        </w:rPr>
        <w:t>S.</w:t>
      </w:r>
      <w:r>
        <w:rPr>
          <w:lang w:val="en"/>
        </w:rPr>
        <w:t xml:space="preserve"> </w:t>
      </w:r>
      <w:r w:rsidRPr="005F3BB1">
        <w:rPr>
          <w:lang w:val="en"/>
        </w:rPr>
        <w:t xml:space="preserve">J., </w:t>
      </w:r>
      <w:proofErr w:type="spellStart"/>
      <w:r w:rsidRPr="005F3BB1">
        <w:rPr>
          <w:lang w:val="en"/>
        </w:rPr>
        <w:t>Lounsbury</w:t>
      </w:r>
      <w:proofErr w:type="spellEnd"/>
      <w:r w:rsidRPr="006C33F7">
        <w:rPr>
          <w:lang w:val="en"/>
        </w:rPr>
        <w:t xml:space="preserve"> </w:t>
      </w:r>
      <w:r w:rsidRPr="005F3BB1">
        <w:rPr>
          <w:lang w:val="en"/>
        </w:rPr>
        <w:t>M.</w:t>
      </w:r>
      <w:r w:rsidRPr="006C33F7">
        <w:rPr>
          <w:lang w:val="en-US"/>
        </w:rPr>
        <w:t xml:space="preserve"> </w:t>
      </w:r>
      <w:r>
        <w:rPr>
          <w:lang w:val="en-US"/>
        </w:rPr>
        <w:t>(</w:t>
      </w:r>
      <w:r w:rsidRPr="005F3BB1">
        <w:rPr>
          <w:lang w:val="en-US"/>
        </w:rPr>
        <w:t>Ed</w:t>
      </w:r>
      <w:r>
        <w:rPr>
          <w:lang w:val="en-US"/>
        </w:rPr>
        <w:t>s</w:t>
      </w:r>
      <w:r w:rsidRPr="005F3BB1">
        <w:rPr>
          <w:lang w:val="en-US"/>
        </w:rPr>
        <w:t>.</w:t>
      </w:r>
      <w:r>
        <w:rPr>
          <w:lang w:val="en-US"/>
        </w:rPr>
        <w:t>).</w:t>
      </w:r>
      <w:r w:rsidRPr="005F3BB1">
        <w:rPr>
          <w:lang w:val="en-US"/>
        </w:rPr>
        <w:t xml:space="preserve"> </w:t>
      </w:r>
      <w:r w:rsidRPr="005F3BB1">
        <w:rPr>
          <w:lang w:val="en"/>
        </w:rPr>
        <w:t xml:space="preserve">2017. </w:t>
      </w:r>
      <w:r w:rsidRPr="006C33F7">
        <w:rPr>
          <w:i/>
          <w:lang w:val="en-US"/>
        </w:rPr>
        <w:t>The Oxford Handbook of Management</w:t>
      </w:r>
      <w:r w:rsidRPr="005F3BB1">
        <w:rPr>
          <w:lang w:val="en-US"/>
        </w:rPr>
        <w:t xml:space="preserve">. </w:t>
      </w:r>
      <w:r w:rsidRPr="005F3BB1">
        <w:rPr>
          <w:lang w:val="en"/>
        </w:rPr>
        <w:t>Oxford University Press</w:t>
      </w:r>
      <w:r>
        <w:rPr>
          <w:lang w:val="en"/>
        </w:rPr>
        <w:t xml:space="preserve">. </w:t>
      </w:r>
      <w:r w:rsidRPr="005F3BB1">
        <w:rPr>
          <w:lang w:val="en"/>
        </w:rPr>
        <w:t>– 571 p.</w:t>
      </w:r>
    </w:p>
    <w:p w:rsidR="00FB653E" w:rsidRDefault="00FB653E" w:rsidP="00FB653E">
      <w:pPr>
        <w:pStyle w:val="a5"/>
        <w:numPr>
          <w:ilvl w:val="0"/>
          <w:numId w:val="4"/>
        </w:numPr>
        <w:ind w:left="426" w:right="-1"/>
        <w:jc w:val="both"/>
        <w:rPr>
          <w:bCs/>
          <w:color w:val="000000"/>
          <w:lang w:val="en-US"/>
        </w:rPr>
      </w:pPr>
      <w:proofErr w:type="spellStart"/>
      <w:r w:rsidRPr="000566E2">
        <w:rPr>
          <w:bCs/>
          <w:color w:val="000000"/>
          <w:lang w:val="en-US"/>
        </w:rPr>
        <w:t>Zaheer</w:t>
      </w:r>
      <w:proofErr w:type="spellEnd"/>
      <w:r w:rsidRPr="002756DE">
        <w:rPr>
          <w:bCs/>
          <w:color w:val="000000"/>
          <w:lang w:val="en-US"/>
        </w:rPr>
        <w:t xml:space="preserve">, A., </w:t>
      </w:r>
      <w:proofErr w:type="spellStart"/>
      <w:r w:rsidRPr="002756DE">
        <w:rPr>
          <w:bCs/>
          <w:color w:val="000000"/>
          <w:lang w:val="en-US"/>
        </w:rPr>
        <w:t>Gözübüyük</w:t>
      </w:r>
      <w:proofErr w:type="spellEnd"/>
      <w:r w:rsidRPr="002756DE">
        <w:rPr>
          <w:bCs/>
          <w:color w:val="000000"/>
          <w:lang w:val="en-US"/>
        </w:rPr>
        <w:t xml:space="preserve">, R., </w:t>
      </w:r>
      <w:proofErr w:type="spellStart"/>
      <w:r w:rsidRPr="002756DE">
        <w:rPr>
          <w:bCs/>
          <w:color w:val="000000"/>
          <w:lang w:val="en-US"/>
        </w:rPr>
        <w:t>Milanov</w:t>
      </w:r>
      <w:proofErr w:type="spellEnd"/>
      <w:r w:rsidRPr="002756DE">
        <w:rPr>
          <w:bCs/>
          <w:color w:val="000000"/>
          <w:lang w:val="en-US"/>
        </w:rPr>
        <w:t xml:space="preserve">, H. 2010. It's the connections: The network perspective in </w:t>
      </w:r>
      <w:proofErr w:type="spellStart"/>
      <w:r w:rsidRPr="002756DE">
        <w:rPr>
          <w:bCs/>
          <w:color w:val="000000"/>
          <w:lang w:val="en-US"/>
        </w:rPr>
        <w:t>interorganizational</w:t>
      </w:r>
      <w:proofErr w:type="spellEnd"/>
      <w:r w:rsidRPr="002756DE">
        <w:rPr>
          <w:bCs/>
          <w:color w:val="000000"/>
          <w:lang w:val="en-US"/>
        </w:rPr>
        <w:t xml:space="preserve"> research. </w:t>
      </w:r>
      <w:r w:rsidRPr="006C33F7">
        <w:rPr>
          <w:bCs/>
          <w:i/>
          <w:color w:val="000000"/>
          <w:lang w:val="en-US"/>
        </w:rPr>
        <w:t>Academy of Management Perspectives</w:t>
      </w:r>
      <w:r w:rsidRPr="002756DE">
        <w:rPr>
          <w:bCs/>
          <w:color w:val="000000"/>
          <w:lang w:val="en-US"/>
        </w:rPr>
        <w:t xml:space="preserve">, </w:t>
      </w:r>
      <w:r w:rsidRPr="006C33F7">
        <w:rPr>
          <w:b/>
          <w:bCs/>
          <w:color w:val="000000"/>
          <w:lang w:val="en-US"/>
        </w:rPr>
        <w:t>24</w:t>
      </w:r>
      <w:r>
        <w:rPr>
          <w:bCs/>
          <w:color w:val="000000"/>
          <w:lang w:val="en-US"/>
        </w:rPr>
        <w:t xml:space="preserve"> </w:t>
      </w:r>
      <w:r w:rsidRPr="002756DE">
        <w:rPr>
          <w:bCs/>
          <w:color w:val="000000"/>
          <w:lang w:val="en-US"/>
        </w:rPr>
        <w:t>(1): 62</w:t>
      </w:r>
      <w:r w:rsidRPr="00F51D5F">
        <w:rPr>
          <w:lang w:val="en-US"/>
        </w:rPr>
        <w:t>–</w:t>
      </w:r>
      <w:r w:rsidRPr="002756DE">
        <w:rPr>
          <w:bCs/>
          <w:color w:val="000000"/>
          <w:lang w:val="en-US"/>
        </w:rPr>
        <w:t>77.</w:t>
      </w:r>
    </w:p>
    <w:p w:rsidR="00FB653E" w:rsidRPr="00E40063" w:rsidRDefault="00FB653E" w:rsidP="00FB653E">
      <w:pPr>
        <w:rPr>
          <w:lang w:val="en-US"/>
        </w:rPr>
      </w:pPr>
    </w:p>
    <w:p w:rsidR="00FB653E" w:rsidRPr="00E94EF6" w:rsidRDefault="00FB653E" w:rsidP="00FB653E">
      <w:pPr>
        <w:pStyle w:val="a5"/>
        <w:ind w:left="-567" w:right="-1" w:firstLine="567"/>
        <w:jc w:val="both"/>
        <w:rPr>
          <w:b/>
          <w:lang w:val="en-US"/>
        </w:rPr>
      </w:pPr>
      <w:r w:rsidRPr="00E94EF6">
        <w:rPr>
          <w:b/>
          <w:lang w:val="en-US"/>
        </w:rPr>
        <w:t xml:space="preserve">Supplementary literature </w:t>
      </w:r>
    </w:p>
    <w:p w:rsidR="00FB653E" w:rsidRPr="00EB76AB" w:rsidRDefault="00FB653E" w:rsidP="00FB653E">
      <w:pPr>
        <w:pStyle w:val="a5"/>
        <w:numPr>
          <w:ilvl w:val="0"/>
          <w:numId w:val="6"/>
        </w:numPr>
        <w:ind w:right="-1"/>
        <w:jc w:val="both"/>
        <w:rPr>
          <w:lang w:val="en-US"/>
        </w:rPr>
      </w:pPr>
      <w:r w:rsidRPr="00EB76AB">
        <w:rPr>
          <w:lang w:val="en-US"/>
        </w:rPr>
        <w:t xml:space="preserve">Jones, G. R. 2004. </w:t>
      </w:r>
      <w:r w:rsidRPr="00EB76AB">
        <w:rPr>
          <w:i/>
          <w:lang w:val="en-US"/>
        </w:rPr>
        <w:t>Organizational Theory: Text and Cases</w:t>
      </w:r>
      <w:r w:rsidRPr="00EB76AB">
        <w:rPr>
          <w:lang w:val="en-US"/>
        </w:rPr>
        <w:t>. Addison-Wesley Publishing Company.</w:t>
      </w:r>
    </w:p>
    <w:p w:rsidR="00FB653E" w:rsidRPr="00EB76AB" w:rsidRDefault="00FB653E" w:rsidP="00FB653E">
      <w:pPr>
        <w:pStyle w:val="a5"/>
        <w:numPr>
          <w:ilvl w:val="0"/>
          <w:numId w:val="6"/>
        </w:numPr>
        <w:ind w:right="-1"/>
        <w:jc w:val="both"/>
        <w:rPr>
          <w:lang w:val="en-US"/>
        </w:rPr>
      </w:pPr>
      <w:r w:rsidRPr="00EB76AB">
        <w:rPr>
          <w:lang w:val="en-US"/>
        </w:rPr>
        <w:lastRenderedPageBreak/>
        <w:t xml:space="preserve">Porter, M. E., Kramer, M. R. 2011. Creating shared value. </w:t>
      </w:r>
      <w:r w:rsidRPr="00EB76AB">
        <w:rPr>
          <w:i/>
          <w:lang w:val="en-US"/>
        </w:rPr>
        <w:t>Harvard Business Review</w:t>
      </w:r>
      <w:r w:rsidRPr="00EB76AB">
        <w:rPr>
          <w:lang w:val="en-US"/>
        </w:rPr>
        <w:t xml:space="preserve">. </w:t>
      </w:r>
      <w:r w:rsidRPr="00EB76AB">
        <w:rPr>
          <w:b/>
          <w:lang w:val="en-US"/>
        </w:rPr>
        <w:t>89</w:t>
      </w:r>
      <w:r w:rsidRPr="00EB76AB">
        <w:rPr>
          <w:lang w:val="en-US"/>
        </w:rPr>
        <w:t xml:space="preserve"> (1–2): 62–77.</w:t>
      </w:r>
    </w:p>
    <w:p w:rsidR="00FB653E" w:rsidRPr="00EB76AB" w:rsidRDefault="00FB653E" w:rsidP="00FB653E">
      <w:pPr>
        <w:pStyle w:val="a5"/>
        <w:numPr>
          <w:ilvl w:val="0"/>
          <w:numId w:val="6"/>
        </w:numPr>
        <w:jc w:val="both"/>
        <w:rPr>
          <w:bCs/>
          <w:color w:val="000000"/>
          <w:lang w:val="en-US"/>
        </w:rPr>
      </w:pPr>
      <w:proofErr w:type="spellStart"/>
      <w:r w:rsidRPr="00EB76AB">
        <w:rPr>
          <w:bCs/>
          <w:color w:val="000000"/>
          <w:lang w:val="en-US"/>
        </w:rPr>
        <w:t>Pfeffer</w:t>
      </w:r>
      <w:proofErr w:type="spellEnd"/>
      <w:r w:rsidRPr="00EB76AB">
        <w:rPr>
          <w:bCs/>
          <w:color w:val="000000"/>
          <w:lang w:val="en-US"/>
        </w:rPr>
        <w:t xml:space="preserve">, J., </w:t>
      </w:r>
      <w:proofErr w:type="spellStart"/>
      <w:r w:rsidRPr="00EB76AB">
        <w:rPr>
          <w:bCs/>
          <w:color w:val="000000"/>
          <w:lang w:val="en-US"/>
        </w:rPr>
        <w:t>Salancik</w:t>
      </w:r>
      <w:proofErr w:type="spellEnd"/>
      <w:r w:rsidRPr="00EB76AB">
        <w:rPr>
          <w:bCs/>
          <w:color w:val="000000"/>
          <w:lang w:val="en-US"/>
        </w:rPr>
        <w:t xml:space="preserve">, G. R. 1978. </w:t>
      </w:r>
      <w:r w:rsidRPr="00EB76AB">
        <w:rPr>
          <w:bCs/>
          <w:i/>
          <w:color w:val="000000"/>
          <w:lang w:val="en-US"/>
        </w:rPr>
        <w:t>The External Control of Organizations: A Resource Dependence Perspective</w:t>
      </w:r>
      <w:r w:rsidRPr="00EB76AB">
        <w:rPr>
          <w:bCs/>
          <w:color w:val="000000"/>
          <w:lang w:val="en-US"/>
        </w:rPr>
        <w:t xml:space="preserve"> (2003 classic </w:t>
      </w:r>
      <w:proofErr w:type="gramStart"/>
      <w:r w:rsidRPr="00EB76AB">
        <w:rPr>
          <w:bCs/>
          <w:color w:val="000000"/>
          <w:lang w:val="en-US"/>
        </w:rPr>
        <w:t>ed</w:t>
      </w:r>
      <w:proofErr w:type="gramEnd"/>
      <w:r w:rsidRPr="00EB76AB">
        <w:rPr>
          <w:bCs/>
          <w:color w:val="000000"/>
          <w:lang w:val="en-US"/>
        </w:rPr>
        <w:t>.). Stanford, CA: Stanford University Press, Chapter 3.</w:t>
      </w:r>
    </w:p>
    <w:p w:rsidR="00FB653E" w:rsidRPr="00EB76AB" w:rsidRDefault="00FB653E" w:rsidP="00FB653E">
      <w:pPr>
        <w:pStyle w:val="a5"/>
        <w:numPr>
          <w:ilvl w:val="0"/>
          <w:numId w:val="6"/>
        </w:numPr>
        <w:ind w:right="-1"/>
        <w:jc w:val="both"/>
        <w:rPr>
          <w:bCs/>
          <w:color w:val="000000"/>
          <w:lang w:val="en-US"/>
        </w:rPr>
      </w:pPr>
      <w:r w:rsidRPr="00EB76AB">
        <w:rPr>
          <w:bCs/>
          <w:color w:val="000000"/>
          <w:lang w:val="en-US"/>
        </w:rPr>
        <w:t xml:space="preserve">Scott, W. R. 2001. </w:t>
      </w:r>
      <w:r w:rsidRPr="00EB76AB">
        <w:rPr>
          <w:bCs/>
          <w:i/>
          <w:color w:val="000000"/>
          <w:lang w:val="en-US"/>
        </w:rPr>
        <w:t>Institutions and Organizations: Crafting an Analytic Framework I: Three Pillars of Institutions.</w:t>
      </w:r>
      <w:r w:rsidRPr="00EB76AB">
        <w:rPr>
          <w:bCs/>
          <w:color w:val="000000"/>
          <w:lang w:val="en-US"/>
        </w:rPr>
        <w:t xml:space="preserve"> 2</w:t>
      </w:r>
      <w:r w:rsidRPr="00EB76AB">
        <w:rPr>
          <w:bCs/>
          <w:color w:val="000000"/>
          <w:vertAlign w:val="superscript"/>
          <w:lang w:val="en-US"/>
        </w:rPr>
        <w:t>nd</w:t>
      </w:r>
      <w:r w:rsidRPr="00EB76AB">
        <w:rPr>
          <w:bCs/>
          <w:color w:val="000000"/>
          <w:lang w:val="en-US"/>
        </w:rPr>
        <w:t xml:space="preserve"> edition. Thousand Oaks: Sage Publication. Chapter 3.</w:t>
      </w:r>
    </w:p>
    <w:p w:rsidR="00FB653E" w:rsidRPr="00EB76AB" w:rsidRDefault="00FB653E" w:rsidP="00FB653E">
      <w:pPr>
        <w:pStyle w:val="a5"/>
        <w:numPr>
          <w:ilvl w:val="0"/>
          <w:numId w:val="6"/>
        </w:numPr>
        <w:ind w:right="-1"/>
        <w:jc w:val="both"/>
        <w:rPr>
          <w:lang w:val="en-US"/>
        </w:rPr>
      </w:pPr>
      <w:r w:rsidRPr="00EB76AB">
        <w:rPr>
          <w:lang w:val="en-US"/>
        </w:rPr>
        <w:t xml:space="preserve">Warner, M. (Ed.). 2002. </w:t>
      </w:r>
      <w:r w:rsidRPr="00EB76AB">
        <w:rPr>
          <w:i/>
          <w:lang w:val="en-US"/>
        </w:rPr>
        <w:t>International Encyclopedia of Business and Management</w:t>
      </w:r>
      <w:r w:rsidRPr="00EB76AB">
        <w:rPr>
          <w:lang w:val="en-US"/>
        </w:rPr>
        <w:t>. 2nd edition. Thomson Learning. Vol. 1–8.</w:t>
      </w:r>
    </w:p>
    <w:p w:rsidR="00FB653E" w:rsidRPr="00871BE8" w:rsidRDefault="00FB653E" w:rsidP="00FB653E">
      <w:pPr>
        <w:ind w:right="-1"/>
        <w:jc w:val="both"/>
        <w:rPr>
          <w:lang w:val="en-US"/>
        </w:rPr>
      </w:pPr>
    </w:p>
    <w:p w:rsidR="00FB653E" w:rsidRPr="00546982" w:rsidRDefault="00FB653E" w:rsidP="00FB653E">
      <w:pPr>
        <w:numPr>
          <w:ilvl w:val="12"/>
          <w:numId w:val="0"/>
        </w:numPr>
        <w:tabs>
          <w:tab w:val="left" w:pos="399"/>
        </w:tabs>
        <w:spacing w:line="220" w:lineRule="auto"/>
        <w:ind w:left="399" w:right="175" w:hanging="399"/>
        <w:jc w:val="both"/>
        <w:rPr>
          <w:b/>
          <w:u w:val="single"/>
          <w:lang w:val="en-US"/>
        </w:rPr>
      </w:pPr>
      <w:r>
        <w:rPr>
          <w:b/>
          <w:u w:val="single"/>
          <w:lang w:val="en-US"/>
        </w:rPr>
        <w:t>Electronic resources</w:t>
      </w:r>
    </w:p>
    <w:p w:rsidR="00FB653E" w:rsidRPr="00F471F0" w:rsidRDefault="00FB653E" w:rsidP="00FB653E">
      <w:pPr>
        <w:jc w:val="both"/>
        <w:rPr>
          <w:i/>
          <w:lang w:val="en-US"/>
        </w:rPr>
      </w:pPr>
      <w:proofErr w:type="spellStart"/>
      <w:r w:rsidRPr="00F471F0">
        <w:rPr>
          <w:i/>
          <w:lang w:val="en-US"/>
        </w:rPr>
        <w:t>Ebrary</w:t>
      </w:r>
      <w:proofErr w:type="spellEnd"/>
      <w:r w:rsidRPr="00F471F0">
        <w:rPr>
          <w:i/>
          <w:lang w:val="en-US"/>
        </w:rPr>
        <w:t xml:space="preserve"> Academic Complete</w:t>
      </w:r>
    </w:p>
    <w:p w:rsidR="00FB653E" w:rsidRPr="00F471F0" w:rsidRDefault="00FB653E" w:rsidP="00FB653E">
      <w:pPr>
        <w:ind w:right="-1"/>
        <w:jc w:val="both"/>
        <w:rPr>
          <w:bCs/>
          <w:i/>
          <w:lang w:val="en-US"/>
        </w:rPr>
      </w:pPr>
      <w:hyperlink r:id="rId7" w:history="1">
        <w:r w:rsidRPr="00F471F0">
          <w:rPr>
            <w:rStyle w:val="a6"/>
            <w:i/>
            <w:lang w:val="en-US"/>
          </w:rPr>
          <w:t>http://www.gsom.spbu.ru/library/index/ebrary_academic_complete/</w:t>
        </w:r>
      </w:hyperlink>
      <w:r w:rsidRPr="00F471F0">
        <w:rPr>
          <w:bCs/>
          <w:i/>
          <w:lang w:val="en-US"/>
        </w:rPr>
        <w:t xml:space="preserve"> </w:t>
      </w:r>
    </w:p>
    <w:p w:rsidR="00FB653E" w:rsidRPr="00F471F0" w:rsidRDefault="00FB653E" w:rsidP="00FB653E">
      <w:pPr>
        <w:jc w:val="both"/>
        <w:rPr>
          <w:i/>
          <w:lang w:val="en-US"/>
        </w:rPr>
      </w:pPr>
      <w:r w:rsidRPr="00F471F0">
        <w:rPr>
          <w:i/>
          <w:lang w:val="en-US"/>
        </w:rPr>
        <w:t>EBSCO</w:t>
      </w:r>
    </w:p>
    <w:p w:rsidR="00FB653E" w:rsidRPr="00F471F0" w:rsidRDefault="00FB653E" w:rsidP="00FB653E">
      <w:pPr>
        <w:ind w:left="720" w:right="-1" w:hanging="720"/>
        <w:jc w:val="both"/>
        <w:rPr>
          <w:b/>
          <w:bCs/>
          <w:lang w:val="en-US"/>
        </w:rPr>
      </w:pPr>
      <w:hyperlink r:id="rId8" w:history="1">
        <w:r w:rsidRPr="00F471F0">
          <w:rPr>
            <w:rStyle w:val="a6"/>
            <w:i/>
            <w:lang w:val="en-US"/>
          </w:rPr>
          <w:t>http://www.gsom.spbu.ru/library/index/ebsco/</w:t>
        </w:r>
      </w:hyperlink>
      <w:r w:rsidRPr="00F471F0">
        <w:rPr>
          <w:bCs/>
          <w:i/>
          <w:lang w:val="en-US"/>
        </w:rPr>
        <w:t xml:space="preserve"> </w:t>
      </w:r>
    </w:p>
    <w:p w:rsidR="00FB653E" w:rsidRPr="00F471F0" w:rsidRDefault="00FB653E" w:rsidP="00FB653E">
      <w:pPr>
        <w:jc w:val="both"/>
        <w:rPr>
          <w:i/>
          <w:lang w:val="en-US"/>
        </w:rPr>
      </w:pPr>
      <w:r w:rsidRPr="00F471F0">
        <w:rPr>
          <w:i/>
          <w:lang w:val="en-US"/>
        </w:rPr>
        <w:t>ABI Inform Global</w:t>
      </w:r>
    </w:p>
    <w:p w:rsidR="00FB653E" w:rsidRPr="00F471F0" w:rsidRDefault="00FB653E" w:rsidP="00FB653E">
      <w:pPr>
        <w:ind w:left="720" w:right="-1" w:hanging="720"/>
        <w:jc w:val="both"/>
        <w:rPr>
          <w:b/>
          <w:bCs/>
          <w:lang w:val="en-US"/>
        </w:rPr>
      </w:pPr>
      <w:hyperlink r:id="rId9" w:history="1">
        <w:r w:rsidRPr="00F471F0">
          <w:rPr>
            <w:rStyle w:val="a6"/>
            <w:i/>
            <w:lang w:val="en-US"/>
          </w:rPr>
          <w:t>http://www.gsom.spbu.ru/library/index/abi_inform_global/</w:t>
        </w:r>
      </w:hyperlink>
      <w:r w:rsidRPr="00F471F0">
        <w:rPr>
          <w:bCs/>
          <w:i/>
          <w:lang w:val="en-US"/>
        </w:rPr>
        <w:t xml:space="preserve"> </w:t>
      </w:r>
    </w:p>
    <w:p w:rsidR="00FB653E" w:rsidRPr="00F471F0" w:rsidRDefault="00FB653E" w:rsidP="00FB653E">
      <w:pPr>
        <w:jc w:val="both"/>
        <w:rPr>
          <w:i/>
          <w:lang w:val="en-US"/>
        </w:rPr>
      </w:pPr>
      <w:r w:rsidRPr="00F471F0">
        <w:rPr>
          <w:i/>
          <w:lang w:val="en-US"/>
        </w:rPr>
        <w:t>JSTOR</w:t>
      </w:r>
    </w:p>
    <w:p w:rsidR="00FB653E" w:rsidRPr="00F471F0" w:rsidRDefault="00FB653E" w:rsidP="00FB653E">
      <w:pPr>
        <w:ind w:left="720" w:right="-1" w:hanging="720"/>
        <w:jc w:val="both"/>
        <w:rPr>
          <w:b/>
          <w:bCs/>
          <w:lang w:val="en-US"/>
        </w:rPr>
      </w:pPr>
      <w:hyperlink r:id="rId10" w:history="1">
        <w:r w:rsidRPr="00F471F0">
          <w:rPr>
            <w:rStyle w:val="a6"/>
            <w:i/>
            <w:lang w:val="en-US"/>
          </w:rPr>
          <w:t>http://www.gsom.spbu.ru/library/index/jstor/</w:t>
        </w:r>
      </w:hyperlink>
      <w:r w:rsidRPr="00F471F0">
        <w:rPr>
          <w:bCs/>
          <w:i/>
          <w:lang w:val="en-US"/>
        </w:rPr>
        <w:t xml:space="preserve"> </w:t>
      </w:r>
    </w:p>
    <w:p w:rsidR="00FB653E" w:rsidRPr="00F471F0" w:rsidRDefault="00FB653E" w:rsidP="00FB653E">
      <w:pPr>
        <w:jc w:val="both"/>
        <w:rPr>
          <w:i/>
          <w:lang w:val="en-US"/>
        </w:rPr>
      </w:pPr>
      <w:r w:rsidRPr="00F471F0">
        <w:rPr>
          <w:i/>
          <w:lang w:val="en-US"/>
        </w:rPr>
        <w:t>Cambridge University Press (CUP)</w:t>
      </w:r>
    </w:p>
    <w:p w:rsidR="00FB653E" w:rsidRPr="00F471F0" w:rsidRDefault="00FB653E" w:rsidP="00FB653E">
      <w:pPr>
        <w:pStyle w:val="a3"/>
        <w:ind w:left="0" w:right="-1" w:firstLine="0"/>
        <w:jc w:val="both"/>
        <w:rPr>
          <w:rStyle w:val="a6"/>
          <w:b w:val="0"/>
          <w:i/>
          <w:sz w:val="24"/>
          <w:lang w:val="en-US"/>
        </w:rPr>
      </w:pPr>
      <w:hyperlink r:id="rId11" w:history="1">
        <w:r w:rsidRPr="00F471F0">
          <w:rPr>
            <w:rStyle w:val="a6"/>
            <w:i/>
            <w:sz w:val="24"/>
            <w:lang w:val="en-US"/>
          </w:rPr>
          <w:t>http://www.gsom.spbu.ru/library/index/cup/</w:t>
        </w:r>
      </w:hyperlink>
    </w:p>
    <w:p w:rsidR="00FB653E" w:rsidRPr="00FB653E" w:rsidRDefault="00FB653E">
      <w:pPr>
        <w:rPr>
          <w:lang w:val="en-US"/>
        </w:rPr>
      </w:pPr>
    </w:p>
    <w:sectPr w:rsidR="00FB653E" w:rsidRPr="00FB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CGMH E+ MTSYB">
    <w:altName w:val="Arial Unicode MS"/>
    <w:panose1 w:val="00000000000000000000"/>
    <w:charset w:val="81"/>
    <w:family w:val="swiss"/>
    <w:notTrueType/>
    <w:pitch w:val="default"/>
    <w:sig w:usb0="00000000" w:usb1="09060000" w:usb2="00000010" w:usb3="00000000" w:csb0="0008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3A2"/>
    <w:multiLevelType w:val="hybridMultilevel"/>
    <w:tmpl w:val="AEAA3F18"/>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920482"/>
    <w:multiLevelType w:val="hybridMultilevel"/>
    <w:tmpl w:val="2B6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03D5D"/>
    <w:multiLevelType w:val="hybridMultilevel"/>
    <w:tmpl w:val="B916FC42"/>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240DC"/>
    <w:multiLevelType w:val="hybridMultilevel"/>
    <w:tmpl w:val="DE0E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B24CE8"/>
    <w:multiLevelType w:val="hybridMultilevel"/>
    <w:tmpl w:val="065A2EE0"/>
    <w:lvl w:ilvl="0" w:tplc="041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755215"/>
    <w:multiLevelType w:val="hybridMultilevel"/>
    <w:tmpl w:val="63AE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55"/>
    <w:rsid w:val="005C5E5D"/>
    <w:rsid w:val="009B4155"/>
    <w:rsid w:val="009F2BA5"/>
    <w:rsid w:val="00BD2956"/>
    <w:rsid w:val="00FB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155"/>
    <w:pPr>
      <w:keepNext/>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155"/>
    <w:rPr>
      <w:rFonts w:ascii="Times New Roman" w:eastAsia="Times New Roman" w:hAnsi="Times New Roman" w:cs="Times New Roman"/>
      <w:b/>
      <w:bCs/>
      <w:i/>
      <w:iCs/>
      <w:sz w:val="28"/>
      <w:szCs w:val="24"/>
      <w:lang w:eastAsia="ru-RU"/>
    </w:rPr>
  </w:style>
  <w:style w:type="paragraph" w:styleId="a3">
    <w:name w:val="Body Text Indent"/>
    <w:basedOn w:val="a"/>
    <w:link w:val="a4"/>
    <w:rsid w:val="009B4155"/>
    <w:pPr>
      <w:ind w:left="1260" w:hanging="1260"/>
    </w:pPr>
    <w:rPr>
      <w:b/>
      <w:bCs/>
      <w:sz w:val="28"/>
    </w:rPr>
  </w:style>
  <w:style w:type="character" w:customStyle="1" w:styleId="a4">
    <w:name w:val="Основной текст с отступом Знак"/>
    <w:basedOn w:val="a0"/>
    <w:link w:val="a3"/>
    <w:rsid w:val="009B4155"/>
    <w:rPr>
      <w:rFonts w:ascii="Times New Roman" w:eastAsia="Times New Roman" w:hAnsi="Times New Roman" w:cs="Times New Roman"/>
      <w:b/>
      <w:bCs/>
      <w:sz w:val="28"/>
      <w:szCs w:val="24"/>
      <w:lang w:eastAsia="ru-RU"/>
    </w:rPr>
  </w:style>
  <w:style w:type="paragraph" w:styleId="a5">
    <w:name w:val="List Paragraph"/>
    <w:basedOn w:val="a"/>
    <w:uiPriority w:val="34"/>
    <w:qFormat/>
    <w:rsid w:val="009B4155"/>
    <w:pPr>
      <w:ind w:left="720"/>
      <w:contextualSpacing/>
    </w:pPr>
  </w:style>
  <w:style w:type="character" w:styleId="a6">
    <w:name w:val="Hyperlink"/>
    <w:rsid w:val="00FB653E"/>
    <w:rPr>
      <w:color w:val="0000FF"/>
      <w:u w:val="single"/>
    </w:rPr>
  </w:style>
  <w:style w:type="character" w:styleId="a7">
    <w:name w:val="Emphasis"/>
    <w:uiPriority w:val="20"/>
    <w:qFormat/>
    <w:rsid w:val="00FB653E"/>
    <w:rPr>
      <w:b/>
      <w:bCs/>
      <w:i w:val="0"/>
      <w:iCs w:val="0"/>
    </w:rPr>
  </w:style>
  <w:style w:type="character" w:customStyle="1" w:styleId="11">
    <w:name w:val="Дата1"/>
    <w:basedOn w:val="a0"/>
    <w:rsid w:val="00FB653E"/>
  </w:style>
  <w:style w:type="character" w:customStyle="1" w:styleId="st1">
    <w:name w:val="st1"/>
    <w:basedOn w:val="a0"/>
    <w:rsid w:val="00FB653E"/>
  </w:style>
  <w:style w:type="character" w:customStyle="1" w:styleId="date4">
    <w:name w:val="date4"/>
    <w:basedOn w:val="a0"/>
    <w:rsid w:val="00FB653E"/>
    <w:rPr>
      <w:color w:val="808080"/>
    </w:rPr>
  </w:style>
  <w:style w:type="character" w:styleId="HTML">
    <w:name w:val="HTML Cite"/>
    <w:basedOn w:val="a0"/>
    <w:uiPriority w:val="99"/>
    <w:semiHidden/>
    <w:unhideWhenUsed/>
    <w:rsid w:val="00FB653E"/>
    <w:rPr>
      <w:i/>
      <w:iCs/>
    </w:rPr>
  </w:style>
  <w:style w:type="character" w:customStyle="1" w:styleId="a-size-extra-large">
    <w:name w:val="a-size-extra-large"/>
    <w:basedOn w:val="a0"/>
    <w:rsid w:val="00FB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155"/>
    <w:pPr>
      <w:keepNext/>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155"/>
    <w:rPr>
      <w:rFonts w:ascii="Times New Roman" w:eastAsia="Times New Roman" w:hAnsi="Times New Roman" w:cs="Times New Roman"/>
      <w:b/>
      <w:bCs/>
      <w:i/>
      <w:iCs/>
      <w:sz w:val="28"/>
      <w:szCs w:val="24"/>
      <w:lang w:eastAsia="ru-RU"/>
    </w:rPr>
  </w:style>
  <w:style w:type="paragraph" w:styleId="a3">
    <w:name w:val="Body Text Indent"/>
    <w:basedOn w:val="a"/>
    <w:link w:val="a4"/>
    <w:rsid w:val="009B4155"/>
    <w:pPr>
      <w:ind w:left="1260" w:hanging="1260"/>
    </w:pPr>
    <w:rPr>
      <w:b/>
      <w:bCs/>
      <w:sz w:val="28"/>
    </w:rPr>
  </w:style>
  <w:style w:type="character" w:customStyle="1" w:styleId="a4">
    <w:name w:val="Основной текст с отступом Знак"/>
    <w:basedOn w:val="a0"/>
    <w:link w:val="a3"/>
    <w:rsid w:val="009B4155"/>
    <w:rPr>
      <w:rFonts w:ascii="Times New Roman" w:eastAsia="Times New Roman" w:hAnsi="Times New Roman" w:cs="Times New Roman"/>
      <w:b/>
      <w:bCs/>
      <w:sz w:val="28"/>
      <w:szCs w:val="24"/>
      <w:lang w:eastAsia="ru-RU"/>
    </w:rPr>
  </w:style>
  <w:style w:type="paragraph" w:styleId="a5">
    <w:name w:val="List Paragraph"/>
    <w:basedOn w:val="a"/>
    <w:uiPriority w:val="34"/>
    <w:qFormat/>
    <w:rsid w:val="009B4155"/>
    <w:pPr>
      <w:ind w:left="720"/>
      <w:contextualSpacing/>
    </w:pPr>
  </w:style>
  <w:style w:type="character" w:styleId="a6">
    <w:name w:val="Hyperlink"/>
    <w:rsid w:val="00FB653E"/>
    <w:rPr>
      <w:color w:val="0000FF"/>
      <w:u w:val="single"/>
    </w:rPr>
  </w:style>
  <w:style w:type="character" w:styleId="a7">
    <w:name w:val="Emphasis"/>
    <w:uiPriority w:val="20"/>
    <w:qFormat/>
    <w:rsid w:val="00FB653E"/>
    <w:rPr>
      <w:b/>
      <w:bCs/>
      <w:i w:val="0"/>
      <w:iCs w:val="0"/>
    </w:rPr>
  </w:style>
  <w:style w:type="character" w:customStyle="1" w:styleId="11">
    <w:name w:val="Дата1"/>
    <w:basedOn w:val="a0"/>
    <w:rsid w:val="00FB653E"/>
  </w:style>
  <w:style w:type="character" w:customStyle="1" w:styleId="st1">
    <w:name w:val="st1"/>
    <w:basedOn w:val="a0"/>
    <w:rsid w:val="00FB653E"/>
  </w:style>
  <w:style w:type="character" w:customStyle="1" w:styleId="date4">
    <w:name w:val="date4"/>
    <w:basedOn w:val="a0"/>
    <w:rsid w:val="00FB653E"/>
    <w:rPr>
      <w:color w:val="808080"/>
    </w:rPr>
  </w:style>
  <w:style w:type="character" w:styleId="HTML">
    <w:name w:val="HTML Cite"/>
    <w:basedOn w:val="a0"/>
    <w:uiPriority w:val="99"/>
    <w:semiHidden/>
    <w:unhideWhenUsed/>
    <w:rsid w:val="00FB653E"/>
    <w:rPr>
      <w:i/>
      <w:iCs/>
    </w:rPr>
  </w:style>
  <w:style w:type="character" w:customStyle="1" w:styleId="a-size-extra-large">
    <w:name w:val="a-size-extra-large"/>
    <w:basedOn w:val="a0"/>
    <w:rsid w:val="00FB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om.spbu.ru/library/index/ebs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som.spbu.ru/library/index/ebrary_academic_comple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andbook-Behavioural-Economics-Smart-Decision-making/dp/1782549579/ref=sr_1_3?ie=UTF8&amp;qid=1529420976&amp;sr=8-3&amp;keywords=altman+handbook" TargetMode="External"/><Relationship Id="rId11" Type="http://schemas.openxmlformats.org/officeDocument/2006/relationships/hyperlink" Target="http://www.gsom.spbu.ru/library/index/cup/" TargetMode="External"/><Relationship Id="rId5" Type="http://schemas.openxmlformats.org/officeDocument/2006/relationships/webSettings" Target="webSettings.xml"/><Relationship Id="rId10" Type="http://schemas.openxmlformats.org/officeDocument/2006/relationships/hyperlink" Target="http://www.gsom.spbu.ru/library/index/jstor/" TargetMode="External"/><Relationship Id="rId4" Type="http://schemas.openxmlformats.org/officeDocument/2006/relationships/settings" Target="settings.xml"/><Relationship Id="rId9" Type="http://schemas.openxmlformats.org/officeDocument/2006/relationships/hyperlink" Target="http://www.gsom.spbu.ru/library/index/abi_inform_glo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Дмитриевна Агеева</dc:creator>
  <cp:lastModifiedBy>Galina Shirokova</cp:lastModifiedBy>
  <cp:revision>4</cp:revision>
  <dcterms:created xsi:type="dcterms:W3CDTF">2018-11-20T07:11:00Z</dcterms:created>
  <dcterms:modified xsi:type="dcterms:W3CDTF">2018-11-20T08:07:00Z</dcterms:modified>
</cp:coreProperties>
</file>